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772" w:rsidRPr="00154772" w:rsidRDefault="00154772" w:rsidP="00154772">
      <w:pPr>
        <w:spacing w:after="0" w:line="240" w:lineRule="auto"/>
        <w:ind w:hanging="993"/>
        <w:jc w:val="center"/>
        <w:rPr>
          <w:rFonts w:ascii="Times New Roman" w:hAnsi="Times New Roman" w:cs="Times New Roman"/>
          <w:b/>
          <w:sz w:val="28"/>
          <w:szCs w:val="28"/>
        </w:rPr>
      </w:pPr>
      <w:r w:rsidRPr="00154772">
        <w:rPr>
          <w:rFonts w:ascii="Times New Roman" w:hAnsi="Times New Roman" w:cs="Times New Roman"/>
          <w:b/>
          <w:sz w:val="28"/>
          <w:szCs w:val="28"/>
        </w:rPr>
        <w:t>ДОКЛАД</w:t>
      </w:r>
      <w:r w:rsidR="00FC4B04">
        <w:rPr>
          <w:rFonts w:ascii="Times New Roman" w:hAnsi="Times New Roman" w:cs="Times New Roman"/>
          <w:b/>
          <w:sz w:val="28"/>
          <w:szCs w:val="28"/>
        </w:rPr>
        <w:t xml:space="preserve"> </w:t>
      </w:r>
    </w:p>
    <w:p w:rsidR="00154772" w:rsidRPr="00154772" w:rsidRDefault="00154772" w:rsidP="00154772">
      <w:pPr>
        <w:spacing w:after="0" w:line="240" w:lineRule="auto"/>
        <w:ind w:left="513" w:right="573"/>
        <w:jc w:val="center"/>
        <w:rPr>
          <w:rFonts w:ascii="Times New Roman" w:hAnsi="Times New Roman" w:cs="Times New Roman"/>
          <w:b/>
          <w:sz w:val="28"/>
          <w:szCs w:val="28"/>
        </w:rPr>
      </w:pPr>
      <w:r w:rsidRPr="00154772">
        <w:rPr>
          <w:rFonts w:ascii="Times New Roman" w:hAnsi="Times New Roman" w:cs="Times New Roman"/>
          <w:b/>
          <w:sz w:val="28"/>
          <w:szCs w:val="28"/>
        </w:rPr>
        <w:t>ПО ПРАВОПРИМЕНИТЕЛЬНОЙ ПРАКТИКЕ</w:t>
      </w:r>
    </w:p>
    <w:p w:rsidR="00154772" w:rsidRDefault="00154772" w:rsidP="00154772">
      <w:pPr>
        <w:spacing w:after="0" w:line="240" w:lineRule="auto"/>
        <w:ind w:hanging="993"/>
        <w:jc w:val="center"/>
        <w:rPr>
          <w:rFonts w:ascii="Times New Roman" w:hAnsi="Times New Roman" w:cs="Times New Roman"/>
          <w:b/>
          <w:sz w:val="28"/>
          <w:szCs w:val="28"/>
        </w:rPr>
      </w:pPr>
      <w:r w:rsidRPr="00154772">
        <w:rPr>
          <w:rFonts w:ascii="Times New Roman" w:hAnsi="Times New Roman" w:cs="Times New Roman"/>
          <w:b/>
          <w:sz w:val="28"/>
          <w:szCs w:val="28"/>
        </w:rPr>
        <w:t>КОНТРОЛЬНО-НАДЗОРНОЙ ДЕЯТЕЛЬНОСТИ</w:t>
      </w:r>
    </w:p>
    <w:p w:rsidR="00BC5320" w:rsidRDefault="00BC5320" w:rsidP="00154772">
      <w:pPr>
        <w:spacing w:after="0" w:line="240" w:lineRule="auto"/>
        <w:ind w:hanging="993"/>
        <w:jc w:val="center"/>
        <w:rPr>
          <w:rFonts w:ascii="Times New Roman" w:hAnsi="Times New Roman" w:cs="Times New Roman"/>
          <w:b/>
          <w:sz w:val="28"/>
          <w:szCs w:val="28"/>
        </w:rPr>
      </w:pPr>
    </w:p>
    <w:p w:rsidR="00BC5320" w:rsidRDefault="00BC5320" w:rsidP="00154772">
      <w:pPr>
        <w:spacing w:after="0" w:line="240" w:lineRule="auto"/>
        <w:ind w:hanging="993"/>
        <w:jc w:val="center"/>
        <w:rPr>
          <w:rFonts w:ascii="Times New Roman" w:hAnsi="Times New Roman" w:cs="Times New Roman"/>
          <w:b/>
          <w:sz w:val="28"/>
          <w:szCs w:val="28"/>
        </w:rPr>
      </w:pPr>
    </w:p>
    <w:p w:rsidR="00BC5320" w:rsidRDefault="00BC5320" w:rsidP="00154772">
      <w:pPr>
        <w:spacing w:after="0" w:line="240" w:lineRule="auto"/>
        <w:ind w:hanging="993"/>
        <w:jc w:val="center"/>
        <w:rPr>
          <w:rFonts w:ascii="Times New Roman" w:hAnsi="Times New Roman" w:cs="Times New Roman"/>
          <w:b/>
          <w:sz w:val="28"/>
          <w:szCs w:val="28"/>
        </w:rPr>
      </w:pPr>
    </w:p>
    <w:p w:rsidR="00BC5320" w:rsidRPr="00154772" w:rsidRDefault="00BC5320" w:rsidP="00154772">
      <w:pPr>
        <w:spacing w:after="0" w:line="240" w:lineRule="auto"/>
        <w:ind w:hanging="993"/>
        <w:jc w:val="center"/>
        <w:rPr>
          <w:rFonts w:ascii="Times New Roman" w:hAnsi="Times New Roman" w:cs="Times New Roman"/>
          <w:b/>
          <w:sz w:val="28"/>
          <w:szCs w:val="28"/>
        </w:rPr>
      </w:pPr>
      <w:bookmarkStart w:id="0" w:name="_GoBack"/>
      <w:bookmarkEnd w:id="0"/>
    </w:p>
    <w:p w:rsidR="00154772" w:rsidRDefault="00682BF9" w:rsidP="00154772">
      <w:pPr>
        <w:spacing w:after="0" w:line="240" w:lineRule="auto"/>
        <w:ind w:hanging="993"/>
        <w:jc w:val="center"/>
        <w:rPr>
          <w:rFonts w:ascii="Times New Roman" w:hAnsi="Times New Roman" w:cs="Times New Roman"/>
          <w:b/>
          <w:sz w:val="28"/>
          <w:szCs w:val="28"/>
        </w:rPr>
      </w:pPr>
      <w:r>
        <w:rPr>
          <w:rFonts w:ascii="Times New Roman" w:hAnsi="Times New Roman" w:cs="Times New Roman"/>
          <w:b/>
          <w:sz w:val="28"/>
          <w:szCs w:val="28"/>
        </w:rPr>
        <w:t>Отдела горнотехнического, металлургического надзора, надзора за взрывопожароопасными и химически опасными производственными объектами и по надзору за проектированием опасных производственных объектов и изготовлением оборудования МТУ Ростехнадзора</w:t>
      </w:r>
    </w:p>
    <w:p w:rsidR="007A0F2F" w:rsidRPr="00154772" w:rsidRDefault="007A0F2F" w:rsidP="00154772">
      <w:pPr>
        <w:spacing w:after="0" w:line="240" w:lineRule="auto"/>
        <w:ind w:hanging="993"/>
        <w:jc w:val="center"/>
        <w:rPr>
          <w:rFonts w:ascii="Times New Roman" w:hAnsi="Times New Roman" w:cs="Times New Roman"/>
          <w:b/>
          <w:sz w:val="28"/>
          <w:szCs w:val="28"/>
        </w:rPr>
      </w:pPr>
      <w:r>
        <w:rPr>
          <w:rFonts w:ascii="Times New Roman" w:hAnsi="Times New Roman" w:cs="Times New Roman"/>
          <w:b/>
          <w:sz w:val="28"/>
          <w:szCs w:val="28"/>
        </w:rPr>
        <w:t xml:space="preserve">ЗА </w:t>
      </w:r>
      <w:r w:rsidR="00682BF9">
        <w:rPr>
          <w:rFonts w:ascii="Times New Roman" w:hAnsi="Times New Roman" w:cs="Times New Roman"/>
          <w:b/>
          <w:sz w:val="28"/>
          <w:szCs w:val="28"/>
        </w:rPr>
        <w:t xml:space="preserve">9 месяцев </w:t>
      </w:r>
      <w:r>
        <w:rPr>
          <w:rFonts w:ascii="Times New Roman" w:hAnsi="Times New Roman" w:cs="Times New Roman"/>
          <w:b/>
          <w:sz w:val="28"/>
          <w:szCs w:val="28"/>
        </w:rPr>
        <w:t>2017 ГОДА</w:t>
      </w:r>
    </w:p>
    <w:p w:rsidR="00154772" w:rsidRDefault="00154772" w:rsidP="00154772">
      <w:pPr>
        <w:ind w:firstLine="680"/>
        <w:jc w:val="both"/>
        <w:rPr>
          <w:sz w:val="28"/>
          <w:szCs w:val="28"/>
        </w:rPr>
      </w:pPr>
    </w:p>
    <w:p w:rsidR="00154772" w:rsidRPr="00154772" w:rsidRDefault="00154772" w:rsidP="0042526D">
      <w:pPr>
        <w:spacing w:after="0" w:line="360" w:lineRule="auto"/>
        <w:ind w:firstLine="680"/>
        <w:jc w:val="both"/>
        <w:rPr>
          <w:rFonts w:ascii="Times New Roman" w:hAnsi="Times New Roman" w:cs="Times New Roman"/>
          <w:sz w:val="28"/>
          <w:szCs w:val="28"/>
        </w:rPr>
      </w:pPr>
      <w:r w:rsidRPr="00154772">
        <w:rPr>
          <w:rFonts w:ascii="Times New Roman" w:hAnsi="Times New Roman" w:cs="Times New Roman"/>
          <w:sz w:val="28"/>
          <w:szCs w:val="28"/>
        </w:rPr>
        <w:t>Настоящий доклад</w:t>
      </w:r>
      <w:r w:rsidR="00986891">
        <w:rPr>
          <w:rFonts w:ascii="Times New Roman" w:hAnsi="Times New Roman" w:cs="Times New Roman"/>
          <w:sz w:val="28"/>
          <w:szCs w:val="28"/>
        </w:rPr>
        <w:t xml:space="preserve"> </w:t>
      </w:r>
      <w:r w:rsidR="00986891" w:rsidRPr="00986891">
        <w:rPr>
          <w:rFonts w:ascii="Times New Roman" w:hAnsi="Times New Roman" w:cs="Times New Roman"/>
          <w:sz w:val="28"/>
          <w:szCs w:val="28"/>
        </w:rPr>
        <w:t>о правоприменительной практике контрольно-надзорной деятельности в</w:t>
      </w:r>
      <w:r w:rsidR="00986891">
        <w:rPr>
          <w:rFonts w:ascii="Times New Roman" w:hAnsi="Times New Roman" w:cs="Times New Roman"/>
          <w:sz w:val="28"/>
          <w:szCs w:val="28"/>
        </w:rPr>
        <w:t xml:space="preserve"> </w:t>
      </w:r>
      <w:r w:rsidR="00682BF9">
        <w:rPr>
          <w:rFonts w:ascii="Times New Roman" w:hAnsi="Times New Roman" w:cs="Times New Roman"/>
          <w:sz w:val="28"/>
          <w:szCs w:val="28"/>
        </w:rPr>
        <w:t>о</w:t>
      </w:r>
      <w:r w:rsidR="00682BF9" w:rsidRPr="00682BF9">
        <w:rPr>
          <w:rFonts w:ascii="Times New Roman" w:hAnsi="Times New Roman" w:cs="Times New Roman"/>
          <w:sz w:val="28"/>
          <w:szCs w:val="28"/>
        </w:rPr>
        <w:t>тдел</w:t>
      </w:r>
      <w:r w:rsidR="00682BF9">
        <w:rPr>
          <w:rFonts w:ascii="Times New Roman" w:hAnsi="Times New Roman" w:cs="Times New Roman"/>
          <w:sz w:val="28"/>
          <w:szCs w:val="28"/>
        </w:rPr>
        <w:t>е</w:t>
      </w:r>
      <w:r w:rsidR="00682BF9" w:rsidRPr="00682BF9">
        <w:rPr>
          <w:rFonts w:ascii="Times New Roman" w:hAnsi="Times New Roman" w:cs="Times New Roman"/>
          <w:sz w:val="28"/>
          <w:szCs w:val="28"/>
        </w:rPr>
        <w:t xml:space="preserve"> горнотехнического, металлургического надзора, надзора за взрывопожароопасными и химически опасными производственными объектами и по надзору за проектированием опасных производственных объектов и изготовлением оборудования</w:t>
      </w:r>
      <w:r w:rsidR="00682BF9">
        <w:rPr>
          <w:rFonts w:ascii="Times New Roman" w:hAnsi="Times New Roman" w:cs="Times New Roman"/>
          <w:sz w:val="28"/>
          <w:szCs w:val="28"/>
        </w:rPr>
        <w:t xml:space="preserve"> МТУ </w:t>
      </w:r>
      <w:r w:rsidR="00986891">
        <w:rPr>
          <w:rFonts w:ascii="Times New Roman" w:hAnsi="Times New Roman" w:cs="Times New Roman"/>
          <w:sz w:val="28"/>
          <w:szCs w:val="28"/>
        </w:rPr>
        <w:t xml:space="preserve">Ростехнадзора </w:t>
      </w:r>
      <w:r w:rsidR="00682BF9">
        <w:rPr>
          <w:rFonts w:ascii="Times New Roman" w:hAnsi="Times New Roman" w:cs="Times New Roman"/>
          <w:sz w:val="28"/>
          <w:szCs w:val="28"/>
        </w:rPr>
        <w:t>(далее - Отдел</w:t>
      </w:r>
      <w:r w:rsidR="00986891" w:rsidRPr="00986891">
        <w:rPr>
          <w:rFonts w:ascii="Times New Roman" w:hAnsi="Times New Roman" w:cs="Times New Roman"/>
          <w:sz w:val="28"/>
          <w:szCs w:val="28"/>
        </w:rPr>
        <w:t xml:space="preserve">) </w:t>
      </w:r>
      <w:r w:rsidR="00176C48">
        <w:rPr>
          <w:rFonts w:ascii="Times New Roman" w:hAnsi="Times New Roman" w:cs="Times New Roman"/>
          <w:sz w:val="28"/>
          <w:szCs w:val="28"/>
        </w:rPr>
        <w:t>за</w:t>
      </w:r>
      <w:r w:rsidR="00986891" w:rsidRPr="00986891">
        <w:rPr>
          <w:rFonts w:ascii="Times New Roman" w:hAnsi="Times New Roman" w:cs="Times New Roman"/>
          <w:sz w:val="28"/>
          <w:szCs w:val="28"/>
        </w:rPr>
        <w:t xml:space="preserve"> </w:t>
      </w:r>
      <w:r w:rsidR="00682BF9">
        <w:rPr>
          <w:rFonts w:ascii="Times New Roman" w:hAnsi="Times New Roman" w:cs="Times New Roman"/>
          <w:sz w:val="28"/>
          <w:szCs w:val="28"/>
        </w:rPr>
        <w:t>9 месяцев</w:t>
      </w:r>
      <w:r w:rsidR="00986891" w:rsidRPr="00986891">
        <w:rPr>
          <w:rFonts w:ascii="Times New Roman" w:hAnsi="Times New Roman" w:cs="Times New Roman"/>
          <w:sz w:val="28"/>
          <w:szCs w:val="28"/>
        </w:rPr>
        <w:t xml:space="preserve"> 2017 г</w:t>
      </w:r>
      <w:r w:rsidR="00986891">
        <w:rPr>
          <w:rFonts w:ascii="Times New Roman" w:hAnsi="Times New Roman" w:cs="Times New Roman"/>
          <w:sz w:val="28"/>
          <w:szCs w:val="28"/>
        </w:rPr>
        <w:t>ода</w:t>
      </w:r>
      <w:r w:rsidRPr="00154772">
        <w:rPr>
          <w:rFonts w:ascii="Times New Roman" w:hAnsi="Times New Roman" w:cs="Times New Roman"/>
          <w:sz w:val="28"/>
          <w:szCs w:val="28"/>
        </w:rPr>
        <w:t xml:space="preserve"> подготовлен в рамках подготовки к проведению публичн</w:t>
      </w:r>
      <w:r w:rsidR="00986891">
        <w:rPr>
          <w:rFonts w:ascii="Times New Roman" w:hAnsi="Times New Roman" w:cs="Times New Roman"/>
          <w:sz w:val="28"/>
          <w:szCs w:val="28"/>
        </w:rPr>
        <w:t>ого</w:t>
      </w:r>
      <w:r w:rsidRPr="00154772">
        <w:rPr>
          <w:rFonts w:ascii="Times New Roman" w:hAnsi="Times New Roman" w:cs="Times New Roman"/>
          <w:sz w:val="28"/>
          <w:szCs w:val="28"/>
        </w:rPr>
        <w:t xml:space="preserve"> мероприяти</w:t>
      </w:r>
      <w:r w:rsidR="00986891">
        <w:rPr>
          <w:rFonts w:ascii="Times New Roman" w:hAnsi="Times New Roman" w:cs="Times New Roman"/>
          <w:sz w:val="28"/>
          <w:szCs w:val="28"/>
        </w:rPr>
        <w:t>я</w:t>
      </w:r>
      <w:r w:rsidRPr="00154772">
        <w:rPr>
          <w:rFonts w:ascii="Times New Roman" w:hAnsi="Times New Roman" w:cs="Times New Roman"/>
          <w:sz w:val="28"/>
          <w:szCs w:val="28"/>
        </w:rPr>
        <w:t xml:space="preserve"> с подконтрольными субъектами во исполнение положений приоритетной программы «Реформа контрольной и надзорной деятельности».</w:t>
      </w:r>
    </w:p>
    <w:p w:rsidR="00154772" w:rsidRDefault="00154772" w:rsidP="0042526D">
      <w:pPr>
        <w:spacing w:after="0" w:line="360" w:lineRule="auto"/>
        <w:ind w:firstLine="680"/>
        <w:jc w:val="both"/>
        <w:rPr>
          <w:rFonts w:ascii="Times New Roman" w:hAnsi="Times New Roman" w:cs="Times New Roman"/>
          <w:sz w:val="28"/>
          <w:szCs w:val="28"/>
        </w:rPr>
      </w:pPr>
      <w:r w:rsidRPr="00154772">
        <w:rPr>
          <w:rFonts w:ascii="Times New Roman" w:hAnsi="Times New Roman" w:cs="Times New Roman"/>
          <w:sz w:val="28"/>
          <w:szCs w:val="28"/>
        </w:rPr>
        <w:t>Цель мероприятия – доведение до сведения подконтрольных Управлени</w:t>
      </w:r>
      <w:r w:rsidR="00986891">
        <w:rPr>
          <w:rFonts w:ascii="Times New Roman" w:hAnsi="Times New Roman" w:cs="Times New Roman"/>
          <w:sz w:val="28"/>
          <w:szCs w:val="28"/>
        </w:rPr>
        <w:t>ю</w:t>
      </w:r>
      <w:r w:rsidRPr="00154772">
        <w:rPr>
          <w:rFonts w:ascii="Times New Roman" w:hAnsi="Times New Roman" w:cs="Times New Roman"/>
          <w:sz w:val="28"/>
          <w:szCs w:val="28"/>
        </w:rPr>
        <w:t xml:space="preserve"> организаций информации о недопустимых действиях в рамках эксплуатации опасных производственных объектов (далее – ОПО) и последствиях нарушений требований промышленной безопасности, а также  санкциях, применяемых к нарушителям.</w:t>
      </w:r>
    </w:p>
    <w:p w:rsidR="00154772" w:rsidRPr="00154772" w:rsidRDefault="00154772" w:rsidP="0042526D">
      <w:pPr>
        <w:spacing w:after="0" w:line="360" w:lineRule="auto"/>
        <w:ind w:firstLine="686"/>
        <w:jc w:val="both"/>
        <w:rPr>
          <w:rFonts w:ascii="Times New Roman" w:hAnsi="Times New Roman" w:cs="Times New Roman"/>
          <w:sz w:val="28"/>
          <w:szCs w:val="28"/>
        </w:rPr>
      </w:pPr>
      <w:r w:rsidRPr="00154772">
        <w:rPr>
          <w:rFonts w:ascii="Times New Roman" w:hAnsi="Times New Roman" w:cs="Times New Roman"/>
          <w:sz w:val="28"/>
          <w:szCs w:val="28"/>
        </w:rPr>
        <w:t xml:space="preserve">Основной целью проверок, </w:t>
      </w:r>
      <w:r w:rsidR="000B5A43" w:rsidRPr="000B5A43">
        <w:rPr>
          <w:rFonts w:ascii="Times New Roman" w:hAnsi="Times New Roman" w:cs="Times New Roman"/>
          <w:sz w:val="28"/>
          <w:szCs w:val="28"/>
        </w:rPr>
        <w:t>отнесенных к компетенции Ростехнадзора</w:t>
      </w:r>
      <w:r w:rsidRPr="00154772">
        <w:rPr>
          <w:rFonts w:ascii="Times New Roman" w:hAnsi="Times New Roman" w:cs="Times New Roman"/>
          <w:sz w:val="28"/>
          <w:szCs w:val="28"/>
        </w:rPr>
        <w:t xml:space="preserve">, является обеспечение безопасности при эксплуатации </w:t>
      </w:r>
      <w:r w:rsidR="000B5A43">
        <w:rPr>
          <w:rFonts w:ascii="Times New Roman" w:hAnsi="Times New Roman" w:cs="Times New Roman"/>
          <w:sz w:val="28"/>
          <w:szCs w:val="28"/>
        </w:rPr>
        <w:t xml:space="preserve">поднадзорных объектов </w:t>
      </w:r>
      <w:r w:rsidRPr="00154772">
        <w:rPr>
          <w:rFonts w:ascii="Times New Roman" w:hAnsi="Times New Roman" w:cs="Times New Roman"/>
          <w:sz w:val="28"/>
          <w:szCs w:val="28"/>
        </w:rPr>
        <w:t>и, как следствие, защита жизни и здоровья работников таких объектов.</w:t>
      </w:r>
    </w:p>
    <w:p w:rsidR="00154772" w:rsidRDefault="00154772" w:rsidP="0042526D">
      <w:pPr>
        <w:spacing w:after="0" w:line="360" w:lineRule="auto"/>
        <w:ind w:firstLine="720"/>
        <w:jc w:val="both"/>
        <w:rPr>
          <w:rFonts w:ascii="Times New Roman" w:hAnsi="Times New Roman" w:cs="Times New Roman"/>
          <w:sz w:val="28"/>
          <w:szCs w:val="28"/>
        </w:rPr>
      </w:pPr>
      <w:r w:rsidRPr="00154772">
        <w:rPr>
          <w:rFonts w:ascii="Times New Roman" w:hAnsi="Times New Roman" w:cs="Times New Roman"/>
          <w:sz w:val="28"/>
          <w:szCs w:val="28"/>
        </w:rPr>
        <w:t xml:space="preserve">Важным показателем осуществления надзорной деятельности является </w:t>
      </w:r>
      <w:r w:rsidRPr="00B80C4B">
        <w:rPr>
          <w:rFonts w:ascii="Times New Roman" w:hAnsi="Times New Roman" w:cs="Times New Roman"/>
          <w:b/>
          <w:sz w:val="28"/>
          <w:szCs w:val="28"/>
        </w:rPr>
        <w:t>уровень аварийности и смертельного травматизма</w:t>
      </w:r>
      <w:r w:rsidRPr="00154772">
        <w:rPr>
          <w:rFonts w:ascii="Times New Roman" w:hAnsi="Times New Roman" w:cs="Times New Roman"/>
          <w:sz w:val="28"/>
          <w:szCs w:val="28"/>
        </w:rPr>
        <w:t xml:space="preserve"> в поднадзорных организациях. </w:t>
      </w:r>
    </w:p>
    <w:p w:rsidR="000B5A43" w:rsidRDefault="000B5A43" w:rsidP="000B5A43">
      <w:pPr>
        <w:spacing w:after="0" w:line="360" w:lineRule="auto"/>
        <w:ind w:firstLine="720"/>
        <w:jc w:val="both"/>
        <w:rPr>
          <w:rFonts w:ascii="Times New Roman" w:hAnsi="Times New Roman" w:cs="Times New Roman"/>
          <w:sz w:val="28"/>
          <w:szCs w:val="28"/>
        </w:rPr>
      </w:pPr>
      <w:r w:rsidRPr="000B5A43">
        <w:rPr>
          <w:rFonts w:ascii="Times New Roman" w:hAnsi="Times New Roman" w:cs="Times New Roman"/>
          <w:sz w:val="28"/>
          <w:szCs w:val="28"/>
        </w:rPr>
        <w:lastRenderedPageBreak/>
        <w:t xml:space="preserve">За </w:t>
      </w:r>
      <w:r w:rsidR="007A0F2F">
        <w:rPr>
          <w:rFonts w:ascii="Times New Roman" w:hAnsi="Times New Roman" w:cs="Times New Roman"/>
          <w:sz w:val="28"/>
          <w:szCs w:val="28"/>
        </w:rPr>
        <w:t>отчетный период</w:t>
      </w:r>
      <w:r w:rsidRPr="000B5A43">
        <w:rPr>
          <w:rFonts w:ascii="Times New Roman" w:hAnsi="Times New Roman" w:cs="Times New Roman"/>
          <w:sz w:val="28"/>
          <w:szCs w:val="28"/>
        </w:rPr>
        <w:t xml:space="preserve"> на </w:t>
      </w:r>
      <w:r w:rsidR="007A0F2F">
        <w:rPr>
          <w:rFonts w:ascii="Times New Roman" w:hAnsi="Times New Roman" w:cs="Times New Roman"/>
          <w:sz w:val="28"/>
          <w:szCs w:val="28"/>
        </w:rPr>
        <w:t>опасных производственных объектах</w:t>
      </w:r>
      <w:r w:rsidRPr="000B5A43">
        <w:rPr>
          <w:rFonts w:ascii="Times New Roman" w:hAnsi="Times New Roman" w:cs="Times New Roman"/>
          <w:sz w:val="28"/>
          <w:szCs w:val="28"/>
        </w:rPr>
        <w:t xml:space="preserve">, подконтрольных </w:t>
      </w:r>
      <w:r w:rsidR="00682BF9">
        <w:rPr>
          <w:rFonts w:ascii="Times New Roman" w:hAnsi="Times New Roman" w:cs="Times New Roman"/>
          <w:sz w:val="28"/>
          <w:szCs w:val="28"/>
        </w:rPr>
        <w:t xml:space="preserve">Отделу аварий </w:t>
      </w:r>
      <w:r w:rsidR="005E3DD0">
        <w:rPr>
          <w:rFonts w:ascii="Times New Roman" w:hAnsi="Times New Roman" w:cs="Times New Roman"/>
          <w:sz w:val="28"/>
          <w:szCs w:val="28"/>
        </w:rPr>
        <w:t xml:space="preserve">и несчастных случаев </w:t>
      </w:r>
      <w:r w:rsidR="00682BF9">
        <w:rPr>
          <w:rFonts w:ascii="Times New Roman" w:hAnsi="Times New Roman" w:cs="Times New Roman"/>
          <w:sz w:val="28"/>
          <w:szCs w:val="28"/>
        </w:rPr>
        <w:t xml:space="preserve">не </w:t>
      </w:r>
      <w:r w:rsidR="005E3DD0">
        <w:rPr>
          <w:rFonts w:ascii="Times New Roman" w:hAnsi="Times New Roman" w:cs="Times New Roman"/>
          <w:sz w:val="28"/>
          <w:szCs w:val="28"/>
        </w:rPr>
        <w:t>зарегистрировано</w:t>
      </w:r>
      <w:r w:rsidR="00682BF9">
        <w:rPr>
          <w:rFonts w:ascii="Times New Roman" w:hAnsi="Times New Roman" w:cs="Times New Roman"/>
          <w:sz w:val="28"/>
          <w:szCs w:val="28"/>
        </w:rPr>
        <w:t>.</w:t>
      </w:r>
      <w:r w:rsidR="005E3DD0">
        <w:rPr>
          <w:rFonts w:ascii="Times New Roman" w:hAnsi="Times New Roman" w:cs="Times New Roman"/>
          <w:sz w:val="28"/>
          <w:szCs w:val="28"/>
        </w:rPr>
        <w:t xml:space="preserve"> На подконтрольных отделу объектах за отчетный период произошло 3 инцидента (2 по отрасли Х и 1 по отрасли НХ).</w:t>
      </w:r>
    </w:p>
    <w:p w:rsidR="005E3DD0" w:rsidRDefault="005E3DD0" w:rsidP="005E3DD0">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 отрасли Х.</w:t>
      </w:r>
    </w:p>
    <w:p w:rsidR="005E3DD0" w:rsidRPr="005E3DD0" w:rsidRDefault="005E3DD0" w:rsidP="005E3DD0">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Pr="005E3DD0">
        <w:rPr>
          <w:rFonts w:ascii="Times New Roman" w:hAnsi="Times New Roman" w:cs="Times New Roman"/>
          <w:sz w:val="28"/>
          <w:szCs w:val="28"/>
        </w:rPr>
        <w:t>5.03.2017 в 10 час. 10 мин. в помещении холодильной камеры №104 главного производственного корпуса ОАО «ЧМПЗ», входящей в состав опасного производственного объекта «Аммиачно-холодильная установка» рег. № А01-00069-0002 III класс опасности, произошло возгорание деревянных поддонов. Инцидент расследован в установленном порядке (Акт расследования инцидента от 17.03.2017).</w:t>
      </w:r>
    </w:p>
    <w:p w:rsidR="005E3DD0" w:rsidRDefault="005E3DD0" w:rsidP="005E3DD0">
      <w:pPr>
        <w:spacing w:after="0" w:line="360" w:lineRule="auto"/>
        <w:ind w:firstLine="720"/>
        <w:jc w:val="both"/>
        <w:rPr>
          <w:rFonts w:ascii="Times New Roman" w:hAnsi="Times New Roman" w:cs="Times New Roman"/>
          <w:sz w:val="28"/>
          <w:szCs w:val="28"/>
        </w:rPr>
      </w:pPr>
      <w:r w:rsidRPr="005E3DD0">
        <w:rPr>
          <w:rFonts w:ascii="Times New Roman" w:hAnsi="Times New Roman" w:cs="Times New Roman"/>
          <w:sz w:val="28"/>
          <w:szCs w:val="28"/>
        </w:rPr>
        <w:t>01.08.2017 в 10 час. 52 мин. на участке получения водорода и кислорода методом электролиза ЗАО «Логика», входящем в состав опасного производственного объекта «Участок получения водорода и кислорода методом электролиза воды» рег. № А01-00515-0004 II класс опасности, произошло самовоспламенение водорода. Инцидент расследован в установленном порядке (акт расследования инцидента от 25.08.2017).</w:t>
      </w:r>
    </w:p>
    <w:p w:rsidR="005E3DD0" w:rsidRDefault="005E3DD0" w:rsidP="005E3DD0">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 отрасли НХ.</w:t>
      </w:r>
    </w:p>
    <w:p w:rsidR="00B72642" w:rsidRDefault="005E3DD0" w:rsidP="005E3DD0">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14.05.2017 в 02 час. 36 мин. на Комбинированной установке каталитического крекинга (Г-43-107) опасного производственного объекта «Площадка цеха № 4 каталитического крекинга» рег. № А01-01905-0011 из-за медленного закрытия клапана-регулятора уровня поз. </w:t>
      </w:r>
      <w:r>
        <w:rPr>
          <w:rFonts w:ascii="Times New Roman" w:hAnsi="Times New Roman" w:cs="Times New Roman"/>
          <w:sz w:val="28"/>
          <w:szCs w:val="28"/>
          <w:lang w:val="en-US"/>
        </w:rPr>
        <w:t>LV</w:t>
      </w:r>
      <w:r>
        <w:rPr>
          <w:rFonts w:ascii="Times New Roman" w:hAnsi="Times New Roman" w:cs="Times New Roman"/>
          <w:sz w:val="28"/>
          <w:szCs w:val="28"/>
        </w:rPr>
        <w:t xml:space="preserve"> 1-275,</w:t>
      </w:r>
      <w:r w:rsidR="00E34A93">
        <w:rPr>
          <w:rFonts w:ascii="Times New Roman" w:hAnsi="Times New Roman" w:cs="Times New Roman"/>
          <w:sz w:val="28"/>
          <w:szCs w:val="28"/>
        </w:rPr>
        <w:t xml:space="preserve"> установленного на линии вывода насыщенного раствора МЭА</w:t>
      </w:r>
      <w:r w:rsidR="005927F7">
        <w:rPr>
          <w:rFonts w:ascii="Times New Roman" w:hAnsi="Times New Roman" w:cs="Times New Roman"/>
          <w:sz w:val="28"/>
          <w:szCs w:val="28"/>
        </w:rPr>
        <w:t xml:space="preserve"> с установки, что стало причиной попадани</w:t>
      </w:r>
      <w:r w:rsidR="00B72642">
        <w:rPr>
          <w:rFonts w:ascii="Times New Roman" w:hAnsi="Times New Roman" w:cs="Times New Roman"/>
          <w:sz w:val="28"/>
          <w:szCs w:val="28"/>
        </w:rPr>
        <w:t>я углеводородов в каталитический блок Комбинированной установки сероочистки газов, регенерации раствора МЭА и получения элементарной серы (УПС) опасного производственного объекта «Площадка цеха № 4 каталитического крекинга» рег. № А01-01905-0011.</w:t>
      </w:r>
    </w:p>
    <w:p w:rsidR="005E3DD0" w:rsidRDefault="00B72642" w:rsidP="005E3DD0">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6C589A" w:rsidRPr="006C589A" w:rsidRDefault="006C589A" w:rsidP="0042526D">
      <w:pPr>
        <w:spacing w:after="0" w:line="360" w:lineRule="auto"/>
        <w:ind w:firstLine="720"/>
        <w:jc w:val="both"/>
        <w:rPr>
          <w:rFonts w:ascii="Times New Roman" w:hAnsi="Times New Roman" w:cs="Times New Roman"/>
          <w:b/>
          <w:sz w:val="28"/>
          <w:szCs w:val="28"/>
        </w:rPr>
      </w:pPr>
      <w:r w:rsidRPr="006C589A">
        <w:rPr>
          <w:rFonts w:ascii="Times New Roman" w:hAnsi="Times New Roman" w:cs="Times New Roman"/>
          <w:b/>
          <w:sz w:val="28"/>
          <w:szCs w:val="28"/>
        </w:rPr>
        <w:t xml:space="preserve">Основные показатели контрольно-надзорной деятельности </w:t>
      </w:r>
    </w:p>
    <w:p w:rsidR="006C589A" w:rsidRPr="006C589A" w:rsidRDefault="00B72642" w:rsidP="006C589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В территориальном</w:t>
      </w:r>
      <w:r w:rsidR="006C589A" w:rsidRPr="006C589A">
        <w:rPr>
          <w:rFonts w:ascii="Times New Roman" w:hAnsi="Times New Roman" w:cs="Times New Roman"/>
          <w:sz w:val="28"/>
          <w:szCs w:val="28"/>
        </w:rPr>
        <w:t xml:space="preserve"> раздел</w:t>
      </w:r>
      <w:r>
        <w:rPr>
          <w:rFonts w:ascii="Times New Roman" w:hAnsi="Times New Roman" w:cs="Times New Roman"/>
          <w:sz w:val="28"/>
          <w:szCs w:val="28"/>
        </w:rPr>
        <w:t>е</w:t>
      </w:r>
      <w:r w:rsidR="006C589A" w:rsidRPr="006C589A">
        <w:rPr>
          <w:rFonts w:ascii="Times New Roman" w:hAnsi="Times New Roman" w:cs="Times New Roman"/>
          <w:sz w:val="28"/>
          <w:szCs w:val="28"/>
        </w:rPr>
        <w:t xml:space="preserve"> государственного реестра опасных производственных объектов Управления по состоянию на </w:t>
      </w:r>
      <w:r>
        <w:rPr>
          <w:rFonts w:ascii="Times New Roman" w:hAnsi="Times New Roman" w:cs="Times New Roman"/>
          <w:sz w:val="28"/>
          <w:szCs w:val="28"/>
        </w:rPr>
        <w:t>27.10.</w:t>
      </w:r>
      <w:r w:rsidR="006C589A" w:rsidRPr="006C589A">
        <w:rPr>
          <w:rFonts w:ascii="Times New Roman" w:hAnsi="Times New Roman" w:cs="Times New Roman"/>
          <w:sz w:val="28"/>
          <w:szCs w:val="28"/>
        </w:rPr>
        <w:t xml:space="preserve">2017 зарегистрировано </w:t>
      </w:r>
      <w:r w:rsidR="00C67132">
        <w:rPr>
          <w:rFonts w:ascii="Times New Roman" w:hAnsi="Times New Roman" w:cs="Times New Roman"/>
          <w:sz w:val="28"/>
          <w:szCs w:val="28"/>
        </w:rPr>
        <w:t>274</w:t>
      </w:r>
      <w:r w:rsidR="006C589A" w:rsidRPr="006C589A">
        <w:rPr>
          <w:rFonts w:ascii="Times New Roman" w:hAnsi="Times New Roman" w:cs="Times New Roman"/>
          <w:sz w:val="28"/>
          <w:szCs w:val="28"/>
        </w:rPr>
        <w:t xml:space="preserve"> ОПО</w:t>
      </w:r>
      <w:r w:rsidR="00C67132">
        <w:rPr>
          <w:rFonts w:ascii="Times New Roman" w:hAnsi="Times New Roman" w:cs="Times New Roman"/>
          <w:sz w:val="28"/>
          <w:szCs w:val="28"/>
        </w:rPr>
        <w:t>, подконтрольных Отделу</w:t>
      </w:r>
      <w:r w:rsidR="006C589A" w:rsidRPr="006C589A">
        <w:rPr>
          <w:rFonts w:ascii="Times New Roman" w:hAnsi="Times New Roman" w:cs="Times New Roman"/>
          <w:sz w:val="28"/>
          <w:szCs w:val="28"/>
        </w:rPr>
        <w:t xml:space="preserve">, эксплуатируемых </w:t>
      </w:r>
      <w:r w:rsidR="00C67132">
        <w:rPr>
          <w:rFonts w:ascii="Times New Roman" w:hAnsi="Times New Roman" w:cs="Times New Roman"/>
          <w:sz w:val="28"/>
          <w:szCs w:val="28"/>
        </w:rPr>
        <w:t>125</w:t>
      </w:r>
      <w:r w:rsidR="006C589A" w:rsidRPr="006C589A">
        <w:rPr>
          <w:rFonts w:ascii="Times New Roman" w:hAnsi="Times New Roman" w:cs="Times New Roman"/>
          <w:sz w:val="28"/>
          <w:szCs w:val="28"/>
        </w:rPr>
        <w:t xml:space="preserve"> организациями. </w:t>
      </w:r>
    </w:p>
    <w:p w:rsidR="006C589A" w:rsidRDefault="006C589A" w:rsidP="006C589A">
      <w:pPr>
        <w:spacing w:after="0" w:line="360" w:lineRule="auto"/>
        <w:ind w:firstLine="720"/>
        <w:jc w:val="both"/>
        <w:rPr>
          <w:rFonts w:ascii="Times New Roman" w:hAnsi="Times New Roman" w:cs="Times New Roman"/>
          <w:sz w:val="28"/>
          <w:szCs w:val="28"/>
        </w:rPr>
      </w:pPr>
      <w:r w:rsidRPr="006C589A">
        <w:rPr>
          <w:rFonts w:ascii="Times New Roman" w:hAnsi="Times New Roman" w:cs="Times New Roman"/>
          <w:sz w:val="28"/>
          <w:szCs w:val="28"/>
        </w:rPr>
        <w:t xml:space="preserve">За </w:t>
      </w:r>
      <w:r>
        <w:rPr>
          <w:rFonts w:ascii="Times New Roman" w:hAnsi="Times New Roman" w:cs="Times New Roman"/>
          <w:sz w:val="28"/>
          <w:szCs w:val="28"/>
        </w:rPr>
        <w:t>отчетный период</w:t>
      </w:r>
      <w:r w:rsidRPr="006C589A">
        <w:rPr>
          <w:rFonts w:ascii="Times New Roman" w:hAnsi="Times New Roman" w:cs="Times New Roman"/>
          <w:sz w:val="28"/>
          <w:szCs w:val="28"/>
        </w:rPr>
        <w:t xml:space="preserve"> 2017 года</w:t>
      </w:r>
      <w:r>
        <w:rPr>
          <w:rFonts w:ascii="Times New Roman" w:hAnsi="Times New Roman" w:cs="Times New Roman"/>
          <w:sz w:val="28"/>
          <w:szCs w:val="28"/>
        </w:rPr>
        <w:t xml:space="preserve"> в области промышленной безопасности </w:t>
      </w:r>
      <w:r w:rsidRPr="006C589A">
        <w:rPr>
          <w:rFonts w:ascii="Times New Roman" w:hAnsi="Times New Roman" w:cs="Times New Roman"/>
          <w:sz w:val="28"/>
          <w:szCs w:val="28"/>
        </w:rPr>
        <w:t xml:space="preserve"> </w:t>
      </w:r>
      <w:r w:rsidR="00C67132">
        <w:rPr>
          <w:rFonts w:ascii="Times New Roman" w:hAnsi="Times New Roman" w:cs="Times New Roman"/>
          <w:sz w:val="28"/>
          <w:szCs w:val="28"/>
        </w:rPr>
        <w:t xml:space="preserve">Отделом </w:t>
      </w:r>
      <w:r w:rsidRPr="006C589A">
        <w:rPr>
          <w:rFonts w:ascii="Times New Roman" w:hAnsi="Times New Roman" w:cs="Times New Roman"/>
          <w:sz w:val="28"/>
          <w:szCs w:val="28"/>
        </w:rPr>
        <w:t xml:space="preserve">проведено </w:t>
      </w:r>
      <w:r w:rsidR="00C67132">
        <w:rPr>
          <w:rFonts w:ascii="Times New Roman" w:hAnsi="Times New Roman" w:cs="Times New Roman"/>
          <w:sz w:val="28"/>
          <w:szCs w:val="28"/>
        </w:rPr>
        <w:t>163</w:t>
      </w:r>
      <w:r w:rsidRPr="006C589A">
        <w:rPr>
          <w:rFonts w:ascii="Times New Roman" w:hAnsi="Times New Roman" w:cs="Times New Roman"/>
          <w:sz w:val="28"/>
          <w:szCs w:val="28"/>
        </w:rPr>
        <w:t xml:space="preserve"> провер</w:t>
      </w:r>
      <w:r w:rsidR="00C67132">
        <w:rPr>
          <w:rFonts w:ascii="Times New Roman" w:hAnsi="Times New Roman" w:cs="Times New Roman"/>
          <w:sz w:val="28"/>
          <w:szCs w:val="28"/>
        </w:rPr>
        <w:t>ки</w:t>
      </w:r>
      <w:r>
        <w:rPr>
          <w:rFonts w:ascii="Times New Roman" w:hAnsi="Times New Roman" w:cs="Times New Roman"/>
          <w:sz w:val="28"/>
          <w:szCs w:val="28"/>
        </w:rPr>
        <w:t xml:space="preserve">,  в том числе </w:t>
      </w:r>
      <w:r w:rsidR="00C67132">
        <w:rPr>
          <w:rFonts w:ascii="Times New Roman" w:hAnsi="Times New Roman" w:cs="Times New Roman"/>
          <w:sz w:val="28"/>
          <w:szCs w:val="28"/>
        </w:rPr>
        <w:t>36</w:t>
      </w:r>
      <w:r>
        <w:rPr>
          <w:rFonts w:ascii="Times New Roman" w:hAnsi="Times New Roman" w:cs="Times New Roman"/>
          <w:sz w:val="28"/>
          <w:szCs w:val="28"/>
        </w:rPr>
        <w:t xml:space="preserve"> плановых провер</w:t>
      </w:r>
      <w:r w:rsidR="00C67132">
        <w:rPr>
          <w:rFonts w:ascii="Times New Roman" w:hAnsi="Times New Roman" w:cs="Times New Roman"/>
          <w:sz w:val="28"/>
          <w:szCs w:val="28"/>
        </w:rPr>
        <w:t>о</w:t>
      </w:r>
      <w:r>
        <w:rPr>
          <w:rFonts w:ascii="Times New Roman" w:hAnsi="Times New Roman" w:cs="Times New Roman"/>
          <w:sz w:val="28"/>
          <w:szCs w:val="28"/>
        </w:rPr>
        <w:t xml:space="preserve">к, </w:t>
      </w:r>
      <w:r w:rsidR="00C67132">
        <w:rPr>
          <w:rFonts w:ascii="Times New Roman" w:hAnsi="Times New Roman" w:cs="Times New Roman"/>
          <w:sz w:val="28"/>
          <w:szCs w:val="28"/>
        </w:rPr>
        <w:t>102 – внеплановых, 25</w:t>
      </w:r>
      <w:r>
        <w:rPr>
          <w:rFonts w:ascii="Times New Roman" w:hAnsi="Times New Roman" w:cs="Times New Roman"/>
          <w:sz w:val="28"/>
          <w:szCs w:val="28"/>
        </w:rPr>
        <w:t xml:space="preserve"> – в рамках режима посто</w:t>
      </w:r>
      <w:r w:rsidR="004A5487">
        <w:rPr>
          <w:rFonts w:ascii="Times New Roman" w:hAnsi="Times New Roman" w:cs="Times New Roman"/>
          <w:sz w:val="28"/>
          <w:szCs w:val="28"/>
        </w:rPr>
        <w:t>янного государственного надзора</w:t>
      </w:r>
      <w:r>
        <w:rPr>
          <w:rFonts w:ascii="Times New Roman" w:hAnsi="Times New Roman" w:cs="Times New Roman"/>
          <w:sz w:val="28"/>
          <w:szCs w:val="28"/>
        </w:rPr>
        <w:t>. В</w:t>
      </w:r>
      <w:r w:rsidRPr="006C589A">
        <w:rPr>
          <w:rFonts w:ascii="Times New Roman" w:hAnsi="Times New Roman" w:cs="Times New Roman"/>
          <w:sz w:val="28"/>
          <w:szCs w:val="28"/>
        </w:rPr>
        <w:t xml:space="preserve">ыявлено и предписано к устранению </w:t>
      </w:r>
      <w:r w:rsidR="00C67132">
        <w:rPr>
          <w:rFonts w:ascii="Times New Roman" w:hAnsi="Times New Roman" w:cs="Times New Roman"/>
          <w:sz w:val="28"/>
          <w:szCs w:val="28"/>
        </w:rPr>
        <w:t>813</w:t>
      </w:r>
      <w:r w:rsidRPr="006C589A">
        <w:rPr>
          <w:rFonts w:ascii="Times New Roman" w:hAnsi="Times New Roman" w:cs="Times New Roman"/>
          <w:sz w:val="28"/>
          <w:szCs w:val="28"/>
        </w:rPr>
        <w:t xml:space="preserve"> нарушени</w:t>
      </w:r>
      <w:r w:rsidR="00C67132">
        <w:rPr>
          <w:rFonts w:ascii="Times New Roman" w:hAnsi="Times New Roman" w:cs="Times New Roman"/>
          <w:sz w:val="28"/>
          <w:szCs w:val="28"/>
        </w:rPr>
        <w:t>й</w:t>
      </w:r>
      <w:r>
        <w:rPr>
          <w:rFonts w:ascii="Times New Roman" w:hAnsi="Times New Roman" w:cs="Times New Roman"/>
          <w:sz w:val="28"/>
          <w:szCs w:val="28"/>
        </w:rPr>
        <w:t>.</w:t>
      </w:r>
    </w:p>
    <w:p w:rsidR="006C589A" w:rsidRPr="006C589A" w:rsidRDefault="006C589A" w:rsidP="006C589A">
      <w:pPr>
        <w:spacing w:after="0" w:line="360" w:lineRule="auto"/>
        <w:ind w:firstLine="720"/>
        <w:jc w:val="both"/>
        <w:rPr>
          <w:rFonts w:ascii="Times New Roman" w:hAnsi="Times New Roman" w:cs="Times New Roman"/>
          <w:b/>
          <w:sz w:val="28"/>
          <w:szCs w:val="28"/>
        </w:rPr>
      </w:pPr>
      <w:r w:rsidRPr="006C589A">
        <w:rPr>
          <w:rFonts w:ascii="Times New Roman" w:hAnsi="Times New Roman" w:cs="Times New Roman"/>
          <w:b/>
          <w:sz w:val="28"/>
          <w:szCs w:val="28"/>
        </w:rPr>
        <w:t xml:space="preserve">Административная практика </w:t>
      </w:r>
    </w:p>
    <w:p w:rsidR="006C589A" w:rsidRDefault="006C589A" w:rsidP="006C589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ходе проведенных проверок за нарушения требований норм и правил </w:t>
      </w:r>
      <w:r w:rsidRPr="006C589A">
        <w:rPr>
          <w:rFonts w:ascii="Times New Roman" w:hAnsi="Times New Roman" w:cs="Times New Roman"/>
          <w:sz w:val="28"/>
          <w:szCs w:val="28"/>
        </w:rPr>
        <w:t xml:space="preserve"> </w:t>
      </w:r>
      <w:r>
        <w:rPr>
          <w:rFonts w:ascii="Times New Roman" w:hAnsi="Times New Roman" w:cs="Times New Roman"/>
          <w:sz w:val="28"/>
          <w:szCs w:val="28"/>
        </w:rPr>
        <w:t xml:space="preserve">в области промышленной безопасности применено </w:t>
      </w:r>
      <w:r w:rsidR="00C67132">
        <w:rPr>
          <w:rFonts w:ascii="Times New Roman" w:hAnsi="Times New Roman" w:cs="Times New Roman"/>
          <w:sz w:val="28"/>
          <w:szCs w:val="28"/>
        </w:rPr>
        <w:t>199</w:t>
      </w:r>
      <w:r w:rsidRPr="006C589A">
        <w:rPr>
          <w:rFonts w:ascii="Times New Roman" w:hAnsi="Times New Roman" w:cs="Times New Roman"/>
          <w:sz w:val="28"/>
          <w:szCs w:val="28"/>
        </w:rPr>
        <w:t xml:space="preserve"> административных </w:t>
      </w:r>
      <w:r>
        <w:rPr>
          <w:rFonts w:ascii="Times New Roman" w:hAnsi="Times New Roman" w:cs="Times New Roman"/>
          <w:sz w:val="28"/>
          <w:szCs w:val="28"/>
        </w:rPr>
        <w:t xml:space="preserve">наказаний, в том числе </w:t>
      </w:r>
      <w:r w:rsidR="00C67132">
        <w:rPr>
          <w:rFonts w:ascii="Times New Roman" w:hAnsi="Times New Roman" w:cs="Times New Roman"/>
          <w:sz w:val="28"/>
          <w:szCs w:val="28"/>
        </w:rPr>
        <w:t>181</w:t>
      </w:r>
      <w:r>
        <w:rPr>
          <w:rFonts w:ascii="Times New Roman" w:hAnsi="Times New Roman" w:cs="Times New Roman"/>
          <w:sz w:val="28"/>
          <w:szCs w:val="28"/>
        </w:rPr>
        <w:t xml:space="preserve"> административны</w:t>
      </w:r>
      <w:r w:rsidR="00C67132">
        <w:rPr>
          <w:rFonts w:ascii="Times New Roman" w:hAnsi="Times New Roman" w:cs="Times New Roman"/>
          <w:sz w:val="28"/>
          <w:szCs w:val="28"/>
        </w:rPr>
        <w:t>й</w:t>
      </w:r>
      <w:r>
        <w:rPr>
          <w:rFonts w:ascii="Times New Roman" w:hAnsi="Times New Roman" w:cs="Times New Roman"/>
          <w:sz w:val="28"/>
          <w:szCs w:val="28"/>
        </w:rPr>
        <w:t xml:space="preserve"> штраф, </w:t>
      </w:r>
      <w:r w:rsidR="00C67132">
        <w:rPr>
          <w:rFonts w:ascii="Times New Roman" w:hAnsi="Times New Roman" w:cs="Times New Roman"/>
          <w:sz w:val="28"/>
          <w:szCs w:val="28"/>
        </w:rPr>
        <w:t>13 предупреждений, 5</w:t>
      </w:r>
      <w:r>
        <w:rPr>
          <w:rFonts w:ascii="Times New Roman" w:hAnsi="Times New Roman" w:cs="Times New Roman"/>
          <w:sz w:val="28"/>
          <w:szCs w:val="28"/>
        </w:rPr>
        <w:t xml:space="preserve"> административных приостановлений деятельности.</w:t>
      </w:r>
    </w:p>
    <w:p w:rsidR="006C589A" w:rsidRPr="006C589A" w:rsidRDefault="006C589A" w:rsidP="006C589A">
      <w:pPr>
        <w:spacing w:after="0" w:line="360" w:lineRule="auto"/>
        <w:ind w:firstLine="720"/>
        <w:jc w:val="both"/>
        <w:rPr>
          <w:rFonts w:ascii="Times New Roman" w:hAnsi="Times New Roman" w:cs="Times New Roman"/>
          <w:sz w:val="28"/>
          <w:szCs w:val="28"/>
        </w:rPr>
      </w:pPr>
      <w:r w:rsidRPr="006C589A">
        <w:rPr>
          <w:rFonts w:ascii="Times New Roman" w:hAnsi="Times New Roman" w:cs="Times New Roman"/>
          <w:sz w:val="28"/>
          <w:szCs w:val="28"/>
        </w:rPr>
        <w:t xml:space="preserve"> </w:t>
      </w:r>
      <w:r>
        <w:rPr>
          <w:rFonts w:ascii="Times New Roman" w:hAnsi="Times New Roman" w:cs="Times New Roman"/>
          <w:sz w:val="28"/>
          <w:szCs w:val="28"/>
        </w:rPr>
        <w:t>Сумма наложенных адми</w:t>
      </w:r>
      <w:r w:rsidR="00C67132">
        <w:rPr>
          <w:rFonts w:ascii="Times New Roman" w:hAnsi="Times New Roman" w:cs="Times New Roman"/>
          <w:sz w:val="28"/>
          <w:szCs w:val="28"/>
        </w:rPr>
        <w:t>нистративных штрафов составила 28</w:t>
      </w:r>
      <w:r w:rsidRPr="006C589A">
        <w:rPr>
          <w:rFonts w:ascii="Times New Roman" w:hAnsi="Times New Roman" w:cs="Times New Roman"/>
          <w:sz w:val="28"/>
          <w:szCs w:val="28"/>
        </w:rPr>
        <w:t xml:space="preserve"> млн. </w:t>
      </w:r>
      <w:r w:rsidR="009043C7">
        <w:rPr>
          <w:rFonts w:ascii="Times New Roman" w:hAnsi="Times New Roman" w:cs="Times New Roman"/>
          <w:sz w:val="28"/>
          <w:szCs w:val="28"/>
        </w:rPr>
        <w:t>7</w:t>
      </w:r>
      <w:r w:rsidR="00C67132">
        <w:rPr>
          <w:rFonts w:ascii="Times New Roman" w:hAnsi="Times New Roman" w:cs="Times New Roman"/>
          <w:sz w:val="28"/>
          <w:szCs w:val="28"/>
        </w:rPr>
        <w:t>80</w:t>
      </w:r>
      <w:r w:rsidRPr="006C589A">
        <w:rPr>
          <w:rFonts w:ascii="Times New Roman" w:hAnsi="Times New Roman" w:cs="Times New Roman"/>
          <w:sz w:val="28"/>
          <w:szCs w:val="28"/>
        </w:rPr>
        <w:t xml:space="preserve"> тыс. руб., взыскано </w:t>
      </w:r>
      <w:r w:rsidR="00C67132">
        <w:rPr>
          <w:rFonts w:ascii="Times New Roman" w:hAnsi="Times New Roman" w:cs="Times New Roman"/>
          <w:sz w:val="28"/>
          <w:szCs w:val="28"/>
        </w:rPr>
        <w:t>19</w:t>
      </w:r>
      <w:r w:rsidRPr="006C589A">
        <w:rPr>
          <w:rFonts w:ascii="Times New Roman" w:hAnsi="Times New Roman" w:cs="Times New Roman"/>
          <w:sz w:val="28"/>
          <w:szCs w:val="28"/>
        </w:rPr>
        <w:t xml:space="preserve"> млн. </w:t>
      </w:r>
      <w:r w:rsidR="009043C7">
        <w:rPr>
          <w:rFonts w:ascii="Times New Roman" w:hAnsi="Times New Roman" w:cs="Times New Roman"/>
          <w:sz w:val="28"/>
          <w:szCs w:val="28"/>
        </w:rPr>
        <w:t>7</w:t>
      </w:r>
      <w:r w:rsidR="00C67132">
        <w:rPr>
          <w:rFonts w:ascii="Times New Roman" w:hAnsi="Times New Roman" w:cs="Times New Roman"/>
          <w:sz w:val="28"/>
          <w:szCs w:val="28"/>
        </w:rPr>
        <w:t>50</w:t>
      </w:r>
      <w:r w:rsidRPr="006C589A">
        <w:rPr>
          <w:rFonts w:ascii="Times New Roman" w:hAnsi="Times New Roman" w:cs="Times New Roman"/>
          <w:sz w:val="28"/>
          <w:szCs w:val="28"/>
        </w:rPr>
        <w:t xml:space="preserve"> тыс. руб. </w:t>
      </w:r>
    </w:p>
    <w:p w:rsidR="00D81EBD" w:rsidRPr="00387366" w:rsidRDefault="00D81EBD" w:rsidP="00387366">
      <w:pPr>
        <w:spacing w:after="0" w:line="240" w:lineRule="auto"/>
        <w:ind w:firstLine="720"/>
        <w:jc w:val="both"/>
        <w:rPr>
          <w:rFonts w:ascii="Times New Roman" w:eastAsia="Times New Roman" w:hAnsi="Times New Roman" w:cs="Times New Roman"/>
          <w:sz w:val="28"/>
          <w:szCs w:val="28"/>
          <w:u w:val="single"/>
          <w:lang w:eastAsia="x-none"/>
        </w:rPr>
      </w:pPr>
    </w:p>
    <w:p w:rsidR="00734B7F" w:rsidRDefault="004E3305">
      <w:pPr>
        <w:spacing w:after="0" w:line="240" w:lineRule="auto"/>
        <w:jc w:val="center"/>
        <w:rPr>
          <w:rFonts w:ascii="Times New Roman" w:eastAsia="Times New Roman" w:hAnsi="Times New Roman" w:cs="Times New Roman"/>
          <w:b/>
          <w:sz w:val="28"/>
          <w:szCs w:val="28"/>
          <w:u w:val="single"/>
        </w:rPr>
      </w:pPr>
      <w:r w:rsidRPr="004E3305">
        <w:rPr>
          <w:rFonts w:ascii="Times New Roman" w:eastAsia="Times New Roman" w:hAnsi="Times New Roman" w:cs="Times New Roman"/>
          <w:b/>
          <w:sz w:val="28"/>
          <w:szCs w:val="28"/>
          <w:u w:val="single"/>
        </w:rPr>
        <w:t>Основные показатели в об</w:t>
      </w:r>
      <w:r w:rsidR="00257FA8">
        <w:rPr>
          <w:rFonts w:ascii="Times New Roman" w:eastAsia="Times New Roman" w:hAnsi="Times New Roman" w:cs="Times New Roman"/>
          <w:b/>
          <w:sz w:val="28"/>
          <w:szCs w:val="28"/>
          <w:u w:val="single"/>
        </w:rPr>
        <w:t>ласти промышленной безопасности</w:t>
      </w:r>
    </w:p>
    <w:p w:rsidR="00257FA8" w:rsidRPr="004E3305" w:rsidRDefault="00257FA8">
      <w:pPr>
        <w:spacing w:after="0" w:line="240" w:lineRule="auto"/>
        <w:jc w:val="center"/>
        <w:rPr>
          <w:rFonts w:ascii="Times New Roman" w:eastAsia="Times New Roman" w:hAnsi="Times New Roman" w:cs="Times New Roman"/>
          <w:b/>
          <w:sz w:val="28"/>
          <w:szCs w:val="28"/>
          <w:u w:val="single"/>
        </w:rPr>
      </w:pPr>
    </w:p>
    <w:p w:rsidR="00734B7F" w:rsidRDefault="00734B7F">
      <w:pPr>
        <w:spacing w:after="0" w:line="240" w:lineRule="auto"/>
        <w:ind w:firstLine="708"/>
        <w:jc w:val="center"/>
        <w:rPr>
          <w:rFonts w:ascii="Times New Roman" w:eastAsia="Times New Roman" w:hAnsi="Times New Roman" w:cs="Times New Roman"/>
          <w:b/>
          <w:sz w:val="24"/>
        </w:rPr>
      </w:pPr>
    </w:p>
    <w:p w:rsidR="00734B7F" w:rsidRPr="001B7F43" w:rsidRDefault="00255682" w:rsidP="00A21EF2">
      <w:pPr>
        <w:pStyle w:val="10"/>
        <w:rPr>
          <w:color w:val="FF0000"/>
        </w:rPr>
      </w:pPr>
      <w:bookmarkStart w:id="1" w:name="_Toc488322283"/>
      <w:r>
        <w:t>1</w:t>
      </w:r>
      <w:r w:rsidR="001B7F43" w:rsidRPr="001B7F43">
        <w:t xml:space="preserve">. </w:t>
      </w:r>
      <w:r w:rsidR="00F11124" w:rsidRPr="001B7F43">
        <w:t xml:space="preserve"> Объекты горнорудной промышленности</w:t>
      </w:r>
      <w:bookmarkEnd w:id="1"/>
    </w:p>
    <w:p w:rsidR="00D82BF9" w:rsidRPr="00D82BF9" w:rsidRDefault="00D82BF9" w:rsidP="00D82BF9">
      <w:pPr>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xml:space="preserve">Под надзором находятся 8 предприятий, осуществляющих эксплуатацию 19 опасных производственных объектов (строительство инженерных коммуникаций различного функционального назначения). </w:t>
      </w:r>
    </w:p>
    <w:p w:rsidR="00D82BF9" w:rsidRPr="00D82BF9" w:rsidRDefault="00D82BF9" w:rsidP="00D82BF9">
      <w:pPr>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xml:space="preserve">За отчетный период проведено 37 обследований подконтрольных объектов (из них 5 плановых, 32 внеплановых, при этом выявлено </w:t>
      </w:r>
    </w:p>
    <w:p w:rsidR="00D82BF9" w:rsidRPr="00D82BF9" w:rsidRDefault="00D82BF9" w:rsidP="00D82BF9">
      <w:pPr>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xml:space="preserve">191 нарушение правил и норм безопасности, наложено административных наказаний – 40, из которых 28 в виде административных штрафов на сумму </w:t>
      </w:r>
    </w:p>
    <w:p w:rsidR="00D82BF9" w:rsidRPr="00D82BF9" w:rsidRDefault="00D82BF9" w:rsidP="00D82BF9">
      <w:pPr>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xml:space="preserve">3 735 тысяч рублей, 9 протоколов о временном запрете деятельности из них </w:t>
      </w:r>
    </w:p>
    <w:p w:rsidR="00D82BF9" w:rsidRPr="00D82BF9" w:rsidRDefault="00D82BF9" w:rsidP="00D82BF9">
      <w:pPr>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lastRenderedPageBreak/>
        <w:t>5 административных приостановлений деятельности. Общая сумма уплаченных (взысканных) административных штрафов на отчетную дату составляет 520 тысяч рублей.</w:t>
      </w:r>
    </w:p>
    <w:p w:rsidR="00D82BF9" w:rsidRPr="00D82BF9" w:rsidRDefault="00D82BF9" w:rsidP="00D82BF9">
      <w:pPr>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xml:space="preserve">За отчетный период на подконтрольных предприятиях аварий, инцидентов и несчастных случаев не зарегистрировано. </w:t>
      </w:r>
    </w:p>
    <w:p w:rsidR="00D82BF9" w:rsidRPr="00D82BF9" w:rsidRDefault="00D82BF9" w:rsidP="00D82BF9">
      <w:pPr>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Надзор в горнорудной и нерудной промышленности ведется в части соблюдения поднадзорными организациями требований промышленной безопасности при проектировании, строительстве, эксплуатации, консервации и ликвидации опасных производственных объектов.</w:t>
      </w:r>
    </w:p>
    <w:p w:rsidR="00D82BF9" w:rsidRPr="00D82BF9" w:rsidRDefault="00D82BF9" w:rsidP="00D82BF9">
      <w:pPr>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При проведении обследований предприятий горнорудной и нерудной промышленности, эксплуатирующих опасные производственные объекты, в том, числе проводились проверки организации и осуществления производственного контроля.</w:t>
      </w:r>
    </w:p>
    <w:p w:rsidR="00D82BF9" w:rsidRPr="00D82BF9" w:rsidRDefault="00D82BF9" w:rsidP="00D82BF9">
      <w:pPr>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В целях обеспечения готовности к действиям по локализации и ликвидации последствий аварий на ОПО на предприятиях, в соответствии с законодательством Российской Федерации, созданы резервы финансовых средств и материальных ресурсов.</w:t>
      </w:r>
    </w:p>
    <w:p w:rsidR="00D82BF9" w:rsidRPr="00D82BF9" w:rsidRDefault="00D82BF9" w:rsidP="00D82BF9">
      <w:pPr>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На всех предприятиях, эксплуатирующих ОПО II класса, созданы и функционируют системы управления промышленной безопасностью, определены ответственные лица по обеспечению функционированию указанной системе. Определены функциональные обязанности ответственных лиц за обеспечение системы управления промышленной безопасностью, ведется работа по обеспечению промышленной безопасности ОПО II класса в рамках этой системы.</w:t>
      </w:r>
    </w:p>
    <w:p w:rsidR="00D82BF9" w:rsidRPr="00D82BF9" w:rsidRDefault="00D82BF9" w:rsidP="00D82BF9">
      <w:pPr>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Инспекторский состав Управления, в ходе проводимых обследований, контролирует вопрос безопасной эксплуатации технологического оборудования, выработавшего свой ресурс.</w:t>
      </w:r>
    </w:p>
    <w:p w:rsidR="00D82BF9" w:rsidRPr="00D82BF9" w:rsidRDefault="00D82BF9" w:rsidP="00D82BF9">
      <w:pPr>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Анализ контрольной и надзорной деятельности Управления показывает, что все разделы планов, указаний и распоряжений выполнялись в установленные сроки.</w:t>
      </w:r>
    </w:p>
    <w:p w:rsidR="00D82BF9" w:rsidRPr="00D82BF9" w:rsidRDefault="00D82BF9" w:rsidP="00D82BF9">
      <w:pPr>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lastRenderedPageBreak/>
        <w:t>Основным методом профилактической работы продолжают оставаться плановые и внеплановые проверки на подконтрольных предприятиях по вопросам промышленной безопасности.</w:t>
      </w:r>
    </w:p>
    <w:p w:rsidR="00D82BF9" w:rsidRPr="00D82BF9" w:rsidRDefault="00D82BF9" w:rsidP="00D82BF9">
      <w:pPr>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При осуществлении надзорной деятельности основными выявленными нарушениями являются:</w:t>
      </w:r>
    </w:p>
    <w:p w:rsidR="00D82BF9" w:rsidRPr="00D82BF9" w:rsidRDefault="00D82BF9" w:rsidP="00D82BF9">
      <w:pPr>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не выполнение требований промышленной безопасности и охраны труда лицами технического надзора и непосредственными исполнителями работ, что указывает на низкий уровень производственной дисциплины;</w:t>
      </w:r>
    </w:p>
    <w:p w:rsidR="00D82BF9" w:rsidRPr="00D82BF9" w:rsidRDefault="00D82BF9" w:rsidP="00D82BF9">
      <w:pPr>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неудовлетворительная организация производства работ;</w:t>
      </w:r>
    </w:p>
    <w:p w:rsidR="00D82BF9" w:rsidRPr="00D82BF9" w:rsidRDefault="00D82BF9" w:rsidP="00D82BF9">
      <w:pPr>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неудовлетворительный производственный контроль за соблюдением требований промышленной безопасности на опасных производственных объектах;</w:t>
      </w:r>
    </w:p>
    <w:p w:rsidR="00D82BF9" w:rsidRPr="00D82BF9" w:rsidRDefault="00D82BF9" w:rsidP="00D82BF9">
      <w:pPr>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работа горнотранспортного оборудования без локальных проектов производства работ, либо отступлениями от них;</w:t>
      </w:r>
    </w:p>
    <w:p w:rsidR="00D82BF9" w:rsidRPr="00D82BF9" w:rsidRDefault="00D82BF9" w:rsidP="00D82BF9">
      <w:pPr>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допуск к работе работников на технологическом оборудовании без выдачи письменного наряда;</w:t>
      </w:r>
    </w:p>
    <w:p w:rsidR="00D82BF9" w:rsidRPr="00D82BF9" w:rsidRDefault="00D82BF9" w:rsidP="00D82BF9">
      <w:pPr>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не представление в установленном порядке отчетности об организации и осуществлении производственного контроля за соблюдением требований промышленной безопасности на опасных производственных объектах.</w:t>
      </w:r>
    </w:p>
    <w:p w:rsidR="001C2B0B" w:rsidRDefault="00D82BF9" w:rsidP="00D82BF9">
      <w:pPr>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Проверки состояния готовности организаций к локализации и ликвидации аварий и инцидентов показывает, что подконтрольные предприятия готовы к выполнению этих работ.</w:t>
      </w:r>
    </w:p>
    <w:p w:rsidR="00734B7F" w:rsidRDefault="00734B7F">
      <w:pPr>
        <w:tabs>
          <w:tab w:val="left" w:pos="0"/>
        </w:tabs>
        <w:spacing w:after="0" w:line="240" w:lineRule="auto"/>
        <w:jc w:val="both"/>
        <w:rPr>
          <w:rFonts w:ascii="Times New Roman" w:eastAsia="Times New Roman" w:hAnsi="Times New Roman" w:cs="Times New Roman"/>
          <w:sz w:val="24"/>
        </w:rPr>
      </w:pPr>
    </w:p>
    <w:p w:rsidR="00734B7F" w:rsidRPr="006F3131" w:rsidRDefault="00E3780A" w:rsidP="003C6258">
      <w:pPr>
        <w:pStyle w:val="10"/>
      </w:pPr>
      <w:bookmarkStart w:id="2" w:name="_Toc488322286"/>
      <w:r>
        <w:t>2</w:t>
      </w:r>
      <w:r w:rsidR="00F11124" w:rsidRPr="006F3131">
        <w:t>. Маркшейдерский контроль и безопасное недропользование на объектах</w:t>
      </w:r>
      <w:bookmarkEnd w:id="2"/>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proofErr w:type="gramStart"/>
      <w:r w:rsidRPr="00D82BF9">
        <w:rPr>
          <w:rFonts w:ascii="Times New Roman" w:eastAsia="Times New Roman" w:hAnsi="Times New Roman" w:cs="Times New Roman"/>
          <w:sz w:val="28"/>
          <w:szCs w:val="28"/>
        </w:rPr>
        <w:t>Контрольно-надзорные мероприятия в отчетном период проводились в соответствии с утвержденным Планом надзорной, контрольной  деятельности МТУ Ростехнадзора.</w:t>
      </w:r>
      <w:proofErr w:type="gramEnd"/>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lastRenderedPageBreak/>
        <w:tab/>
        <w:t xml:space="preserve">За отчетный период проведено 21 проверка соблюдения лицензионных требований при производстве маркшейдерских работ (из них 1 плановая,  </w:t>
      </w:r>
    </w:p>
    <w:p w:rsidR="003C6258"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1 проверка ранее выданного предписания и 19 внеплановых лицензионны по письма Ростехнадзора), при этом выявлено 11 нарушений правил и норм безопасности, наложено 3 административных штрафов, на общую сумму 450 тысяч рублей. Общая сумма уплаченных (взысканных) административных штрафов на отчетную дату составляет 430 тысяч рублей.</w:t>
      </w:r>
    </w:p>
    <w:p w:rsidR="00734B7F" w:rsidRDefault="00734B7F">
      <w:pPr>
        <w:spacing w:after="0" w:line="240" w:lineRule="auto"/>
        <w:jc w:val="both"/>
        <w:rPr>
          <w:rFonts w:ascii="Times New Roman" w:eastAsia="Times New Roman" w:hAnsi="Times New Roman" w:cs="Times New Roman"/>
          <w:color w:val="FF0000"/>
          <w:sz w:val="24"/>
        </w:rPr>
      </w:pPr>
    </w:p>
    <w:p w:rsidR="00734B7F" w:rsidRPr="00D656B0" w:rsidRDefault="00E3780A" w:rsidP="003C6258">
      <w:pPr>
        <w:pStyle w:val="10"/>
      </w:pPr>
      <w:bookmarkStart w:id="3" w:name="_Toc488322287"/>
      <w:r>
        <w:t>3</w:t>
      </w:r>
      <w:r w:rsidR="00F11124" w:rsidRPr="00D656B0">
        <w:t>. Объекты нефтехимической и нефтеперерабатывающей промышленности</w:t>
      </w:r>
      <w:bookmarkEnd w:id="3"/>
    </w:p>
    <w:p w:rsidR="00734B7F" w:rsidRDefault="00734B7F">
      <w:pPr>
        <w:tabs>
          <w:tab w:val="left" w:pos="1080"/>
        </w:tabs>
        <w:spacing w:after="0" w:line="240" w:lineRule="auto"/>
        <w:ind w:firstLine="709"/>
        <w:jc w:val="both"/>
        <w:rPr>
          <w:rFonts w:ascii="Times New Roman" w:eastAsia="Times New Roman" w:hAnsi="Times New Roman" w:cs="Times New Roman"/>
          <w:b/>
          <w:sz w:val="24"/>
        </w:rPr>
      </w:pPr>
    </w:p>
    <w:p w:rsidR="00BD178A" w:rsidRDefault="00501EEE" w:rsidP="00501EE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Под надзором находятся </w:t>
      </w:r>
      <w:r w:rsidR="00E3780A">
        <w:rPr>
          <w:rFonts w:ascii="Times New Roman" w:hAnsi="Times New Roman" w:cs="Times New Roman"/>
          <w:sz w:val="28"/>
          <w:szCs w:val="28"/>
        </w:rPr>
        <w:t>11</w:t>
      </w:r>
      <w:r>
        <w:rPr>
          <w:rFonts w:ascii="Times New Roman" w:hAnsi="Times New Roman" w:cs="Times New Roman"/>
          <w:sz w:val="28"/>
          <w:szCs w:val="28"/>
        </w:rPr>
        <w:t xml:space="preserve"> организаций</w:t>
      </w:r>
      <w:r w:rsidR="00BD178A">
        <w:rPr>
          <w:rFonts w:ascii="Times New Roman" w:hAnsi="Times New Roman" w:cs="Times New Roman"/>
          <w:sz w:val="28"/>
          <w:szCs w:val="28"/>
        </w:rPr>
        <w:t xml:space="preserve"> </w:t>
      </w:r>
      <w:r w:rsidR="00BD178A" w:rsidRPr="00BD178A">
        <w:rPr>
          <w:rFonts w:ascii="Times New Roman" w:hAnsi="Times New Roman" w:cs="Times New Roman"/>
          <w:sz w:val="28"/>
          <w:szCs w:val="28"/>
        </w:rPr>
        <w:t>нефтехимической и нефтеперерабатывающей промышленности</w:t>
      </w:r>
      <w:r>
        <w:rPr>
          <w:rFonts w:ascii="Times New Roman" w:hAnsi="Times New Roman" w:cs="Times New Roman"/>
          <w:sz w:val="28"/>
          <w:szCs w:val="28"/>
        </w:rPr>
        <w:t xml:space="preserve">, эксплуатирующих </w:t>
      </w:r>
      <w:r w:rsidR="00E3780A">
        <w:rPr>
          <w:rFonts w:ascii="Times New Roman" w:hAnsi="Times New Roman" w:cs="Times New Roman"/>
          <w:sz w:val="28"/>
          <w:szCs w:val="28"/>
        </w:rPr>
        <w:t>32</w:t>
      </w:r>
      <w:r w:rsidR="00BD178A">
        <w:rPr>
          <w:rFonts w:ascii="Times New Roman" w:hAnsi="Times New Roman" w:cs="Times New Roman"/>
          <w:sz w:val="28"/>
          <w:szCs w:val="28"/>
        </w:rPr>
        <w:t xml:space="preserve"> </w:t>
      </w:r>
      <w:r>
        <w:rPr>
          <w:rFonts w:ascii="Times New Roman" w:hAnsi="Times New Roman" w:cs="Times New Roman"/>
          <w:sz w:val="28"/>
          <w:szCs w:val="28"/>
        </w:rPr>
        <w:t>опасны</w:t>
      </w:r>
      <w:r w:rsidR="00BD178A">
        <w:rPr>
          <w:rFonts w:ascii="Times New Roman" w:hAnsi="Times New Roman" w:cs="Times New Roman"/>
          <w:sz w:val="28"/>
          <w:szCs w:val="28"/>
        </w:rPr>
        <w:t>х</w:t>
      </w:r>
      <w:r>
        <w:rPr>
          <w:rFonts w:ascii="Times New Roman" w:hAnsi="Times New Roman" w:cs="Times New Roman"/>
          <w:sz w:val="28"/>
          <w:szCs w:val="28"/>
        </w:rPr>
        <w:t xml:space="preserve"> производственны</w:t>
      </w:r>
      <w:r w:rsidR="00BD178A">
        <w:rPr>
          <w:rFonts w:ascii="Times New Roman" w:hAnsi="Times New Roman" w:cs="Times New Roman"/>
          <w:sz w:val="28"/>
          <w:szCs w:val="28"/>
        </w:rPr>
        <w:t>х</w:t>
      </w:r>
      <w:r>
        <w:rPr>
          <w:rFonts w:ascii="Times New Roman" w:hAnsi="Times New Roman" w:cs="Times New Roman"/>
          <w:sz w:val="28"/>
          <w:szCs w:val="28"/>
        </w:rPr>
        <w:t xml:space="preserve"> объект</w:t>
      </w:r>
      <w:r w:rsidR="00BD178A">
        <w:rPr>
          <w:rFonts w:ascii="Times New Roman" w:hAnsi="Times New Roman" w:cs="Times New Roman"/>
          <w:sz w:val="28"/>
          <w:szCs w:val="28"/>
        </w:rPr>
        <w:t>а.</w:t>
      </w:r>
    </w:p>
    <w:p w:rsidR="00734B7F" w:rsidRDefault="00D656B0" w:rsidP="00A82EE7">
      <w:pPr>
        <w:spacing w:before="20" w:after="0" w:line="360" w:lineRule="auto"/>
        <w:ind w:firstLine="709"/>
        <w:jc w:val="both"/>
        <w:rPr>
          <w:rFonts w:ascii="Times New Roman" w:eastAsia="Times New Roman" w:hAnsi="Times New Roman" w:cs="Times New Roman"/>
          <w:sz w:val="28"/>
          <w:szCs w:val="28"/>
        </w:rPr>
      </w:pPr>
      <w:r w:rsidRPr="00D656B0">
        <w:rPr>
          <w:rFonts w:ascii="Times New Roman" w:eastAsia="Times New Roman" w:hAnsi="Times New Roman" w:cs="Times New Roman"/>
          <w:sz w:val="28"/>
          <w:szCs w:val="28"/>
        </w:rPr>
        <w:t>Госу</w:t>
      </w:r>
      <w:r w:rsidR="00F11124" w:rsidRPr="00D656B0">
        <w:rPr>
          <w:rFonts w:ascii="Times New Roman" w:eastAsia="Times New Roman" w:hAnsi="Times New Roman" w:cs="Times New Roman"/>
          <w:sz w:val="28"/>
          <w:szCs w:val="28"/>
        </w:rPr>
        <w:t>дарственный надзор</w:t>
      </w:r>
      <w:r w:rsidRPr="00D656B0">
        <w:rPr>
          <w:rFonts w:ascii="Times New Roman" w:eastAsia="Times New Roman" w:hAnsi="Times New Roman" w:cs="Times New Roman"/>
          <w:sz w:val="28"/>
          <w:szCs w:val="28"/>
        </w:rPr>
        <w:t xml:space="preserve"> осуществляется</w:t>
      </w:r>
      <w:r w:rsidR="00F11124" w:rsidRPr="00D656B0">
        <w:rPr>
          <w:rFonts w:ascii="Times New Roman" w:eastAsia="Times New Roman" w:hAnsi="Times New Roman" w:cs="Times New Roman"/>
          <w:sz w:val="28"/>
          <w:szCs w:val="28"/>
        </w:rPr>
        <w:t xml:space="preserve"> за  предприятиями различного профиля деятельности: </w:t>
      </w:r>
      <w:proofErr w:type="spellStart"/>
      <w:r w:rsidR="00F11124" w:rsidRPr="00D656B0">
        <w:rPr>
          <w:rFonts w:ascii="Times New Roman" w:eastAsia="Times New Roman" w:hAnsi="Times New Roman" w:cs="Times New Roman"/>
          <w:sz w:val="28"/>
          <w:szCs w:val="28"/>
        </w:rPr>
        <w:t>нефтегазопереработка</w:t>
      </w:r>
      <w:proofErr w:type="spellEnd"/>
      <w:r w:rsidR="00F11124" w:rsidRPr="00D656B0">
        <w:rPr>
          <w:rFonts w:ascii="Times New Roman" w:eastAsia="Times New Roman" w:hAnsi="Times New Roman" w:cs="Times New Roman"/>
          <w:sz w:val="28"/>
          <w:szCs w:val="28"/>
        </w:rPr>
        <w:t xml:space="preserve">, нефтехимия, нефтебазы, склады ГСМ,  </w:t>
      </w:r>
      <w:proofErr w:type="spellStart"/>
      <w:r w:rsidR="00F11124" w:rsidRPr="00D656B0">
        <w:rPr>
          <w:rFonts w:ascii="Times New Roman" w:eastAsia="Times New Roman" w:hAnsi="Times New Roman" w:cs="Times New Roman"/>
          <w:sz w:val="28"/>
          <w:szCs w:val="28"/>
        </w:rPr>
        <w:t>мазутохранилища</w:t>
      </w:r>
      <w:proofErr w:type="spellEnd"/>
      <w:r w:rsidR="00F11124" w:rsidRPr="00D656B0">
        <w:rPr>
          <w:rFonts w:ascii="Times New Roman" w:eastAsia="Times New Roman" w:hAnsi="Times New Roman" w:cs="Times New Roman"/>
          <w:sz w:val="28"/>
          <w:szCs w:val="28"/>
        </w:rPr>
        <w:t xml:space="preserve"> на предприятиях энергетики (резервное топливо), эксплуатация сосудов, работающих под давлением. Надзор осуществляется комплексно   в области  проектирования, строительства, эксплуатации, расширения, реконструкции, технического перевооружению, консервации и ликвидации опасного производственного объекта. </w:t>
      </w:r>
    </w:p>
    <w:p w:rsidR="00BD27D4" w:rsidRDefault="00874B9C" w:rsidP="00A82EE7">
      <w:pPr>
        <w:spacing w:after="0" w:line="360" w:lineRule="auto"/>
        <w:ind w:firstLine="540"/>
        <w:jc w:val="both"/>
        <w:rPr>
          <w:rFonts w:ascii="Times New Roman" w:eastAsia="Times New Roman" w:hAnsi="Times New Roman" w:cs="Times New Roman"/>
          <w:sz w:val="28"/>
          <w:szCs w:val="28"/>
        </w:rPr>
      </w:pPr>
      <w:r w:rsidRPr="00D61ECC">
        <w:rPr>
          <w:rFonts w:ascii="Times New Roman" w:eastAsia="Times New Roman" w:hAnsi="Times New Roman" w:cs="Times New Roman"/>
          <w:sz w:val="28"/>
          <w:szCs w:val="28"/>
        </w:rPr>
        <w:t xml:space="preserve">За </w:t>
      </w:r>
      <w:r w:rsidR="004866AA">
        <w:rPr>
          <w:rFonts w:ascii="Times New Roman" w:eastAsia="Times New Roman" w:hAnsi="Times New Roman" w:cs="Times New Roman"/>
          <w:sz w:val="28"/>
          <w:szCs w:val="28"/>
        </w:rPr>
        <w:t>отчетный период</w:t>
      </w:r>
      <w:r w:rsidRPr="00D61ECC">
        <w:rPr>
          <w:rFonts w:ascii="Times New Roman" w:eastAsia="Times New Roman" w:hAnsi="Times New Roman" w:cs="Times New Roman"/>
          <w:sz w:val="28"/>
          <w:szCs w:val="28"/>
        </w:rPr>
        <w:t xml:space="preserve"> проведено </w:t>
      </w:r>
      <w:r w:rsidR="00E3780A">
        <w:rPr>
          <w:rFonts w:ascii="Times New Roman" w:eastAsia="Times New Roman" w:hAnsi="Times New Roman" w:cs="Times New Roman"/>
          <w:sz w:val="28"/>
          <w:szCs w:val="28"/>
        </w:rPr>
        <w:t>34</w:t>
      </w:r>
      <w:r w:rsidRPr="00D61ECC">
        <w:rPr>
          <w:rFonts w:ascii="Times New Roman" w:eastAsia="Times New Roman" w:hAnsi="Times New Roman" w:cs="Times New Roman"/>
          <w:sz w:val="28"/>
          <w:szCs w:val="28"/>
        </w:rPr>
        <w:t xml:space="preserve"> </w:t>
      </w:r>
      <w:r w:rsidR="00BD27D4">
        <w:rPr>
          <w:rFonts w:ascii="Times New Roman" w:eastAsia="Times New Roman" w:hAnsi="Times New Roman" w:cs="Times New Roman"/>
          <w:sz w:val="28"/>
          <w:szCs w:val="28"/>
        </w:rPr>
        <w:t>проверки соблюдения требований промышленной безопасности</w:t>
      </w:r>
      <w:r w:rsidRPr="00D61ECC">
        <w:rPr>
          <w:rFonts w:ascii="Times New Roman" w:eastAsia="Times New Roman" w:hAnsi="Times New Roman" w:cs="Times New Roman"/>
          <w:sz w:val="28"/>
          <w:szCs w:val="28"/>
        </w:rPr>
        <w:t xml:space="preserve"> подконтрольных объектов (из них </w:t>
      </w:r>
      <w:r w:rsidR="00E3780A">
        <w:rPr>
          <w:rFonts w:ascii="Times New Roman" w:eastAsia="Times New Roman" w:hAnsi="Times New Roman" w:cs="Times New Roman"/>
          <w:sz w:val="28"/>
          <w:szCs w:val="28"/>
        </w:rPr>
        <w:t xml:space="preserve">16 выездных </w:t>
      </w:r>
      <w:r w:rsidR="00BD27D4">
        <w:rPr>
          <w:rFonts w:ascii="Times New Roman" w:eastAsia="Times New Roman" w:hAnsi="Times New Roman" w:cs="Times New Roman"/>
          <w:sz w:val="28"/>
          <w:szCs w:val="28"/>
        </w:rPr>
        <w:t>и 1 документарная проверка</w:t>
      </w:r>
      <w:r w:rsidR="00E3780A">
        <w:rPr>
          <w:rFonts w:ascii="Times New Roman" w:eastAsia="Times New Roman" w:hAnsi="Times New Roman" w:cs="Times New Roman"/>
          <w:sz w:val="28"/>
          <w:szCs w:val="28"/>
        </w:rPr>
        <w:t xml:space="preserve">  по контролю за исполнением ранее выданных предписаний</w:t>
      </w:r>
      <w:r w:rsidR="00BD27D4">
        <w:rPr>
          <w:rFonts w:ascii="Times New Roman" w:eastAsia="Times New Roman" w:hAnsi="Times New Roman" w:cs="Times New Roman"/>
          <w:sz w:val="28"/>
          <w:szCs w:val="28"/>
        </w:rPr>
        <w:t xml:space="preserve">, 1 внеплановая проверка соблюдения лицензионных требований в отношении АО «Газпромнефть-МНПЗ» и 16 мероприятий по контролю в режиме постоянного надзора в соответствии с графиками, утвержденными приказами МТУ Ростехнадзора от 28.11.2016 №1049 и от 28.11.2016 № 1048 в отношении двух опасных производственных объектов </w:t>
      </w:r>
      <w:r w:rsidR="00BD27D4">
        <w:rPr>
          <w:rFonts w:ascii="Times New Roman" w:eastAsia="Times New Roman" w:hAnsi="Times New Roman" w:cs="Times New Roman"/>
          <w:sz w:val="28"/>
          <w:szCs w:val="28"/>
          <w:lang w:val="en-US"/>
        </w:rPr>
        <w:t>I</w:t>
      </w:r>
      <w:r w:rsidR="00BD27D4">
        <w:rPr>
          <w:rFonts w:ascii="Times New Roman" w:eastAsia="Times New Roman" w:hAnsi="Times New Roman" w:cs="Times New Roman"/>
          <w:sz w:val="28"/>
          <w:szCs w:val="28"/>
        </w:rPr>
        <w:t xml:space="preserve"> класса опасности, эксплуатируемых АО «Газпромнефть-МНПЗ» («База товарно-сырьевая» рег. </w:t>
      </w:r>
      <w:r w:rsidR="00BD27D4">
        <w:rPr>
          <w:rFonts w:ascii="Times New Roman" w:eastAsia="Times New Roman" w:hAnsi="Times New Roman" w:cs="Times New Roman"/>
          <w:sz w:val="28"/>
          <w:szCs w:val="28"/>
        </w:rPr>
        <w:lastRenderedPageBreak/>
        <w:t>№ А01-01905-0001 и «Площадка цеха № 1 первичной перегонки нефти» рег. № А01-01905-0005). Кроме того должностными лицами Отдела в отчетном периоде принято участие в 2-х проверках, проводимых прокуратурой ВАО г. Москвы.</w:t>
      </w:r>
    </w:p>
    <w:p w:rsidR="004E323A" w:rsidRDefault="00BD27D4" w:rsidP="00A82EE7">
      <w:pPr>
        <w:spacing w:after="0"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результатам проверок </w:t>
      </w:r>
      <w:r w:rsidR="00874B9C" w:rsidRPr="00D61ECC">
        <w:rPr>
          <w:rFonts w:ascii="Times New Roman" w:eastAsia="Times New Roman" w:hAnsi="Times New Roman" w:cs="Times New Roman"/>
          <w:sz w:val="28"/>
          <w:szCs w:val="28"/>
        </w:rPr>
        <w:t xml:space="preserve">выявлено </w:t>
      </w:r>
      <w:r>
        <w:rPr>
          <w:rFonts w:ascii="Times New Roman" w:eastAsia="Times New Roman" w:hAnsi="Times New Roman" w:cs="Times New Roman"/>
          <w:sz w:val="28"/>
          <w:szCs w:val="28"/>
        </w:rPr>
        <w:t>209</w:t>
      </w:r>
      <w:r w:rsidR="00874B9C" w:rsidRPr="00D61ECC">
        <w:rPr>
          <w:rFonts w:ascii="Times New Roman" w:eastAsia="Times New Roman" w:hAnsi="Times New Roman" w:cs="Times New Roman"/>
          <w:sz w:val="28"/>
          <w:szCs w:val="28"/>
        </w:rPr>
        <w:t xml:space="preserve"> нарушений </w:t>
      </w:r>
      <w:r>
        <w:rPr>
          <w:rFonts w:ascii="Times New Roman" w:eastAsia="Times New Roman" w:hAnsi="Times New Roman" w:cs="Times New Roman"/>
          <w:sz w:val="28"/>
          <w:szCs w:val="28"/>
        </w:rPr>
        <w:t xml:space="preserve">требований законодательства, федеральных норм и правил и действующих нормативных правовых документов в области промышленной безопасности опасных производственных объектов. Должностными лицами Отдела </w:t>
      </w:r>
      <w:r w:rsidR="004E323A">
        <w:rPr>
          <w:rFonts w:ascii="Times New Roman" w:eastAsia="Times New Roman" w:hAnsi="Times New Roman" w:cs="Times New Roman"/>
          <w:sz w:val="28"/>
          <w:szCs w:val="28"/>
        </w:rPr>
        <w:t>привлечены</w:t>
      </w:r>
      <w:r w:rsidR="00874736">
        <w:rPr>
          <w:rFonts w:ascii="Times New Roman" w:eastAsia="Times New Roman" w:hAnsi="Times New Roman" w:cs="Times New Roman"/>
          <w:sz w:val="28"/>
          <w:szCs w:val="28"/>
        </w:rPr>
        <w:t xml:space="preserve"> к административной ответственности</w:t>
      </w:r>
      <w:r w:rsidR="004E323A">
        <w:rPr>
          <w:rFonts w:ascii="Times New Roman" w:eastAsia="Times New Roman" w:hAnsi="Times New Roman" w:cs="Times New Roman"/>
          <w:sz w:val="28"/>
          <w:szCs w:val="28"/>
        </w:rPr>
        <w:t xml:space="preserve">:  </w:t>
      </w:r>
    </w:p>
    <w:p w:rsidR="004E323A" w:rsidRDefault="004E323A" w:rsidP="00A82EE7">
      <w:pPr>
        <w:spacing w:after="0"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части 1 статьи 9.1 КоАП РФ – 5 юридических лиц на сумму 1440 тыс. руб. и 13 должностных лиц на сумму 315 тыс. руб.;</w:t>
      </w:r>
    </w:p>
    <w:p w:rsidR="004E323A" w:rsidRDefault="004E323A" w:rsidP="004E323A">
      <w:pPr>
        <w:spacing w:after="0"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части 11 статьи 19.5 КоАП РФ – 10 юридических лиц на сумму 6000 тыс. руб. и 10 должностных лиц на сумму 355 тыс. руб.</w:t>
      </w:r>
    </w:p>
    <w:p w:rsidR="004E323A" w:rsidRDefault="004E323A" w:rsidP="004E323A">
      <w:pPr>
        <w:spacing w:after="0"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сумма административных штрафов в отчетном периоде составила 8110 тыс. руб. Взыскано в отчетном периоде – 6310 тыс. руб.</w:t>
      </w:r>
    </w:p>
    <w:p w:rsidR="004866AA" w:rsidRPr="004866AA" w:rsidRDefault="004866AA" w:rsidP="004866AA">
      <w:pPr>
        <w:spacing w:after="0" w:line="360" w:lineRule="auto"/>
        <w:ind w:firstLine="540"/>
        <w:jc w:val="both"/>
        <w:rPr>
          <w:rFonts w:ascii="Times New Roman" w:eastAsia="Times New Roman" w:hAnsi="Times New Roman" w:cs="Times New Roman"/>
          <w:sz w:val="28"/>
          <w:szCs w:val="28"/>
        </w:rPr>
      </w:pPr>
      <w:r w:rsidRPr="004866AA">
        <w:rPr>
          <w:rFonts w:ascii="Times New Roman" w:eastAsia="Times New Roman" w:hAnsi="Times New Roman" w:cs="Times New Roman"/>
          <w:sz w:val="28"/>
          <w:szCs w:val="28"/>
        </w:rPr>
        <w:t>Результаты проверок.</w:t>
      </w:r>
    </w:p>
    <w:p w:rsidR="004866AA" w:rsidRPr="004866AA" w:rsidRDefault="004866AA" w:rsidP="004866AA">
      <w:pPr>
        <w:spacing w:after="0" w:line="360" w:lineRule="auto"/>
        <w:ind w:firstLine="540"/>
        <w:jc w:val="both"/>
        <w:rPr>
          <w:rFonts w:ascii="Times New Roman" w:eastAsia="Times New Roman" w:hAnsi="Times New Roman" w:cs="Times New Roman"/>
          <w:sz w:val="28"/>
          <w:szCs w:val="28"/>
        </w:rPr>
      </w:pPr>
      <w:r w:rsidRPr="004866AA">
        <w:rPr>
          <w:rFonts w:ascii="Times New Roman" w:eastAsia="Times New Roman" w:hAnsi="Times New Roman" w:cs="Times New Roman"/>
          <w:sz w:val="28"/>
          <w:szCs w:val="28"/>
        </w:rPr>
        <w:t>Характер выявляемых нарушений зависит от специфики предприятия, характеристики ОПО (класс опасности, признаки опасности и т.д.</w:t>
      </w:r>
      <w:proofErr w:type="gramStart"/>
      <w:r w:rsidRPr="004866AA">
        <w:rPr>
          <w:rFonts w:ascii="Times New Roman" w:eastAsia="Times New Roman" w:hAnsi="Times New Roman" w:cs="Times New Roman"/>
          <w:sz w:val="28"/>
          <w:szCs w:val="28"/>
        </w:rPr>
        <w:t xml:space="preserve"> )</w:t>
      </w:r>
      <w:proofErr w:type="gramEnd"/>
      <w:r w:rsidRPr="004866AA">
        <w:rPr>
          <w:rFonts w:ascii="Times New Roman" w:eastAsia="Times New Roman" w:hAnsi="Times New Roman" w:cs="Times New Roman"/>
          <w:sz w:val="28"/>
          <w:szCs w:val="28"/>
        </w:rPr>
        <w:t xml:space="preserve"> степени износа оборудования и др. </w:t>
      </w:r>
    </w:p>
    <w:p w:rsidR="004866AA" w:rsidRPr="004866AA" w:rsidRDefault="004866AA" w:rsidP="004866AA">
      <w:pPr>
        <w:spacing w:after="0" w:line="360" w:lineRule="auto"/>
        <w:ind w:firstLine="540"/>
        <w:jc w:val="both"/>
        <w:rPr>
          <w:rFonts w:ascii="Times New Roman" w:eastAsia="Times New Roman" w:hAnsi="Times New Roman" w:cs="Times New Roman"/>
          <w:sz w:val="28"/>
          <w:szCs w:val="28"/>
        </w:rPr>
      </w:pPr>
      <w:r w:rsidRPr="004866AA">
        <w:rPr>
          <w:rFonts w:ascii="Times New Roman" w:eastAsia="Times New Roman" w:hAnsi="Times New Roman" w:cs="Times New Roman"/>
          <w:sz w:val="28"/>
          <w:szCs w:val="28"/>
        </w:rPr>
        <w:t>Типовые нарушения:</w:t>
      </w:r>
    </w:p>
    <w:p w:rsidR="004866AA" w:rsidRPr="004866AA" w:rsidRDefault="004866AA" w:rsidP="004866AA">
      <w:pPr>
        <w:spacing w:after="0" w:line="360" w:lineRule="auto"/>
        <w:ind w:firstLine="540"/>
        <w:jc w:val="both"/>
        <w:rPr>
          <w:rFonts w:ascii="Times New Roman" w:eastAsia="Times New Roman" w:hAnsi="Times New Roman" w:cs="Times New Roman"/>
          <w:sz w:val="28"/>
          <w:szCs w:val="28"/>
        </w:rPr>
      </w:pPr>
      <w:r w:rsidRPr="004866AA">
        <w:rPr>
          <w:rFonts w:ascii="Times New Roman" w:eastAsia="Times New Roman" w:hAnsi="Times New Roman" w:cs="Times New Roman"/>
          <w:sz w:val="28"/>
          <w:szCs w:val="28"/>
        </w:rPr>
        <w:t>Не обеспечивается выполнение требований при эксплуа</w:t>
      </w:r>
      <w:r w:rsidR="004E323A">
        <w:rPr>
          <w:rFonts w:ascii="Times New Roman" w:eastAsia="Times New Roman" w:hAnsi="Times New Roman" w:cs="Times New Roman"/>
          <w:sz w:val="28"/>
          <w:szCs w:val="28"/>
        </w:rPr>
        <w:t>тации технических устройств (осуществляется эксплуатация оборудования с истекшим сроком безопасной эксплуатации</w:t>
      </w:r>
      <w:r w:rsidRPr="004866AA">
        <w:rPr>
          <w:rFonts w:ascii="Times New Roman" w:eastAsia="Times New Roman" w:hAnsi="Times New Roman" w:cs="Times New Roman"/>
          <w:sz w:val="28"/>
          <w:szCs w:val="28"/>
        </w:rPr>
        <w:t>, отсутствует пр</w:t>
      </w:r>
      <w:r w:rsidR="004E323A">
        <w:rPr>
          <w:rFonts w:ascii="Times New Roman" w:eastAsia="Times New Roman" w:hAnsi="Times New Roman" w:cs="Times New Roman"/>
          <w:sz w:val="28"/>
          <w:szCs w:val="28"/>
        </w:rPr>
        <w:t>оектная документация, отсутствуе</w:t>
      </w:r>
      <w:r w:rsidRPr="004866AA">
        <w:rPr>
          <w:rFonts w:ascii="Times New Roman" w:eastAsia="Times New Roman" w:hAnsi="Times New Roman" w:cs="Times New Roman"/>
          <w:sz w:val="28"/>
          <w:szCs w:val="28"/>
        </w:rPr>
        <w:t xml:space="preserve">т </w:t>
      </w:r>
      <w:r w:rsidR="004E323A">
        <w:rPr>
          <w:rFonts w:ascii="Times New Roman" w:eastAsia="Times New Roman" w:hAnsi="Times New Roman" w:cs="Times New Roman"/>
          <w:sz w:val="28"/>
          <w:szCs w:val="28"/>
        </w:rPr>
        <w:t>эксплуатационная документация технических устройств</w:t>
      </w:r>
      <w:r w:rsidRPr="004866AA">
        <w:rPr>
          <w:rFonts w:ascii="Times New Roman" w:eastAsia="Times New Roman" w:hAnsi="Times New Roman" w:cs="Times New Roman"/>
          <w:sz w:val="28"/>
          <w:szCs w:val="28"/>
        </w:rPr>
        <w:t xml:space="preserve">, неудовлетворительное состояние </w:t>
      </w:r>
      <w:r w:rsidR="004E323A">
        <w:rPr>
          <w:rFonts w:ascii="Times New Roman" w:eastAsia="Times New Roman" w:hAnsi="Times New Roman" w:cs="Times New Roman"/>
          <w:sz w:val="28"/>
          <w:szCs w:val="28"/>
        </w:rPr>
        <w:t>оборудования– наличие коррозии и др.</w:t>
      </w:r>
      <w:r w:rsidRPr="004866AA">
        <w:rPr>
          <w:rFonts w:ascii="Times New Roman" w:eastAsia="Times New Roman" w:hAnsi="Times New Roman" w:cs="Times New Roman"/>
          <w:sz w:val="28"/>
          <w:szCs w:val="28"/>
        </w:rPr>
        <w:t xml:space="preserve">). </w:t>
      </w:r>
    </w:p>
    <w:p w:rsidR="004866AA" w:rsidRPr="004866AA" w:rsidRDefault="004866AA" w:rsidP="004866AA">
      <w:pPr>
        <w:spacing w:after="0" w:line="360" w:lineRule="auto"/>
        <w:ind w:firstLine="540"/>
        <w:jc w:val="both"/>
        <w:rPr>
          <w:rFonts w:ascii="Times New Roman" w:eastAsia="Times New Roman" w:hAnsi="Times New Roman" w:cs="Times New Roman"/>
          <w:sz w:val="28"/>
          <w:szCs w:val="28"/>
        </w:rPr>
      </w:pPr>
      <w:r w:rsidRPr="004866AA">
        <w:rPr>
          <w:rFonts w:ascii="Times New Roman" w:eastAsia="Times New Roman" w:hAnsi="Times New Roman" w:cs="Times New Roman"/>
          <w:sz w:val="28"/>
          <w:szCs w:val="28"/>
        </w:rPr>
        <w:t>Не обеспечивается безопасность технологического персонала (не предусмотрена сигнализация, неисправная вентиляция, отсутствуют средства автоматического газового контроля</w:t>
      </w:r>
      <w:r w:rsidR="004E323A">
        <w:rPr>
          <w:rFonts w:ascii="Times New Roman" w:eastAsia="Times New Roman" w:hAnsi="Times New Roman" w:cs="Times New Roman"/>
          <w:sz w:val="28"/>
          <w:szCs w:val="28"/>
        </w:rPr>
        <w:t>, не обеспечена работоспособность средств сигнализации и ПАЗ</w:t>
      </w:r>
      <w:r w:rsidRPr="004866AA">
        <w:rPr>
          <w:rFonts w:ascii="Times New Roman" w:eastAsia="Times New Roman" w:hAnsi="Times New Roman" w:cs="Times New Roman"/>
          <w:sz w:val="28"/>
          <w:szCs w:val="28"/>
        </w:rPr>
        <w:t xml:space="preserve">). </w:t>
      </w:r>
    </w:p>
    <w:p w:rsidR="004866AA" w:rsidRPr="004866AA" w:rsidRDefault="004866AA" w:rsidP="004866AA">
      <w:pPr>
        <w:spacing w:after="0" w:line="360" w:lineRule="auto"/>
        <w:ind w:firstLine="540"/>
        <w:jc w:val="both"/>
        <w:rPr>
          <w:rFonts w:ascii="Times New Roman" w:eastAsia="Times New Roman" w:hAnsi="Times New Roman" w:cs="Times New Roman"/>
          <w:sz w:val="28"/>
          <w:szCs w:val="28"/>
        </w:rPr>
      </w:pPr>
      <w:r w:rsidRPr="004866AA">
        <w:rPr>
          <w:rFonts w:ascii="Times New Roman" w:eastAsia="Times New Roman" w:hAnsi="Times New Roman" w:cs="Times New Roman"/>
          <w:sz w:val="28"/>
          <w:szCs w:val="28"/>
        </w:rPr>
        <w:lastRenderedPageBreak/>
        <w:t>Не обеспечено безопасное ведение технологического процесса (не проведены мероприятия по выводу на консервацию, допускаются отступления от технических регламентов, не</w:t>
      </w:r>
      <w:r w:rsidR="004E323A">
        <w:rPr>
          <w:rFonts w:ascii="Times New Roman" w:eastAsia="Times New Roman" w:hAnsi="Times New Roman" w:cs="Times New Roman"/>
          <w:sz w:val="28"/>
          <w:szCs w:val="28"/>
        </w:rPr>
        <w:t xml:space="preserve"> обеспечена </w:t>
      </w:r>
      <w:r w:rsidRPr="004866AA">
        <w:rPr>
          <w:rFonts w:ascii="Times New Roman" w:eastAsia="Times New Roman" w:hAnsi="Times New Roman" w:cs="Times New Roman"/>
          <w:sz w:val="28"/>
          <w:szCs w:val="28"/>
        </w:rPr>
        <w:t>автоматизаци</w:t>
      </w:r>
      <w:r w:rsidR="004E323A">
        <w:rPr>
          <w:rFonts w:ascii="Times New Roman" w:eastAsia="Times New Roman" w:hAnsi="Times New Roman" w:cs="Times New Roman"/>
          <w:sz w:val="28"/>
          <w:szCs w:val="28"/>
        </w:rPr>
        <w:t>я</w:t>
      </w:r>
      <w:r w:rsidRPr="004866AA">
        <w:rPr>
          <w:rFonts w:ascii="Times New Roman" w:eastAsia="Times New Roman" w:hAnsi="Times New Roman" w:cs="Times New Roman"/>
          <w:sz w:val="28"/>
          <w:szCs w:val="28"/>
        </w:rPr>
        <w:t xml:space="preserve"> </w:t>
      </w:r>
      <w:r w:rsidR="004E323A">
        <w:rPr>
          <w:rFonts w:ascii="Times New Roman" w:eastAsia="Times New Roman" w:hAnsi="Times New Roman" w:cs="Times New Roman"/>
          <w:sz w:val="28"/>
          <w:szCs w:val="28"/>
        </w:rPr>
        <w:t>действующ</w:t>
      </w:r>
      <w:r w:rsidRPr="004866AA">
        <w:rPr>
          <w:rFonts w:ascii="Times New Roman" w:eastAsia="Times New Roman" w:hAnsi="Times New Roman" w:cs="Times New Roman"/>
          <w:sz w:val="28"/>
          <w:szCs w:val="28"/>
        </w:rPr>
        <w:t>его оборудования</w:t>
      </w:r>
      <w:r w:rsidR="004E323A">
        <w:rPr>
          <w:rFonts w:ascii="Times New Roman" w:eastAsia="Times New Roman" w:hAnsi="Times New Roman" w:cs="Times New Roman"/>
          <w:sz w:val="28"/>
          <w:szCs w:val="28"/>
        </w:rPr>
        <w:t xml:space="preserve"> в соответствии с требованиями дей</w:t>
      </w:r>
      <w:r w:rsidR="0003640A">
        <w:rPr>
          <w:rFonts w:ascii="Times New Roman" w:eastAsia="Times New Roman" w:hAnsi="Times New Roman" w:cs="Times New Roman"/>
          <w:sz w:val="28"/>
          <w:szCs w:val="28"/>
        </w:rPr>
        <w:t>ствующ</w:t>
      </w:r>
      <w:r w:rsidR="004E323A">
        <w:rPr>
          <w:rFonts w:ascii="Times New Roman" w:eastAsia="Times New Roman" w:hAnsi="Times New Roman" w:cs="Times New Roman"/>
          <w:sz w:val="28"/>
          <w:szCs w:val="28"/>
        </w:rPr>
        <w:t xml:space="preserve">их НТД </w:t>
      </w:r>
      <w:r w:rsidRPr="004866AA">
        <w:rPr>
          <w:rFonts w:ascii="Times New Roman" w:eastAsia="Times New Roman" w:hAnsi="Times New Roman" w:cs="Times New Roman"/>
          <w:sz w:val="28"/>
          <w:szCs w:val="28"/>
        </w:rPr>
        <w:t>и др.).</w:t>
      </w:r>
    </w:p>
    <w:p w:rsidR="004866AA" w:rsidRPr="004866AA" w:rsidRDefault="004866AA" w:rsidP="004866AA">
      <w:pPr>
        <w:spacing w:after="0" w:line="360" w:lineRule="auto"/>
        <w:ind w:firstLine="540"/>
        <w:jc w:val="both"/>
        <w:rPr>
          <w:rFonts w:ascii="Times New Roman" w:eastAsia="Times New Roman" w:hAnsi="Times New Roman" w:cs="Times New Roman"/>
          <w:sz w:val="28"/>
          <w:szCs w:val="28"/>
        </w:rPr>
      </w:pPr>
      <w:r w:rsidRPr="004866AA">
        <w:rPr>
          <w:rFonts w:ascii="Times New Roman" w:eastAsia="Times New Roman" w:hAnsi="Times New Roman" w:cs="Times New Roman"/>
          <w:sz w:val="28"/>
          <w:szCs w:val="28"/>
        </w:rPr>
        <w:t xml:space="preserve">Нарушения в части организации и осуществления производственного контроля (отсутствие контроля за своевременным устранением выявленных нарушений; отсутствие контроля за своевременным проведением </w:t>
      </w:r>
      <w:r w:rsidR="0003640A">
        <w:rPr>
          <w:rFonts w:ascii="Times New Roman" w:eastAsia="Times New Roman" w:hAnsi="Times New Roman" w:cs="Times New Roman"/>
          <w:sz w:val="28"/>
          <w:szCs w:val="28"/>
        </w:rPr>
        <w:t>работ по продлению сроков безопасной эксплуатации технических устройств</w:t>
      </w:r>
      <w:r w:rsidRPr="004866AA">
        <w:rPr>
          <w:rFonts w:ascii="Times New Roman" w:eastAsia="Times New Roman" w:hAnsi="Times New Roman" w:cs="Times New Roman"/>
          <w:sz w:val="28"/>
          <w:szCs w:val="28"/>
        </w:rPr>
        <w:t>, зданий, сооружений.)</w:t>
      </w:r>
    </w:p>
    <w:p w:rsidR="004866AA" w:rsidRPr="004866AA" w:rsidRDefault="004866AA" w:rsidP="004866AA">
      <w:pPr>
        <w:spacing w:after="0" w:line="360" w:lineRule="auto"/>
        <w:ind w:firstLine="540"/>
        <w:jc w:val="both"/>
        <w:rPr>
          <w:rFonts w:ascii="Times New Roman" w:eastAsia="Times New Roman" w:hAnsi="Times New Roman" w:cs="Times New Roman"/>
          <w:sz w:val="28"/>
          <w:szCs w:val="28"/>
        </w:rPr>
      </w:pPr>
      <w:r w:rsidRPr="004866AA">
        <w:rPr>
          <w:rFonts w:ascii="Times New Roman" w:eastAsia="Times New Roman" w:hAnsi="Times New Roman" w:cs="Times New Roman"/>
          <w:sz w:val="28"/>
          <w:szCs w:val="28"/>
        </w:rPr>
        <w:t xml:space="preserve">В надзорной работе, по-прежнему, приоритетными являются:  </w:t>
      </w:r>
    </w:p>
    <w:p w:rsidR="004866AA" w:rsidRPr="004866AA" w:rsidRDefault="004866AA" w:rsidP="004866AA">
      <w:pPr>
        <w:spacing w:after="0" w:line="360" w:lineRule="auto"/>
        <w:ind w:firstLine="540"/>
        <w:jc w:val="both"/>
        <w:rPr>
          <w:rFonts w:ascii="Times New Roman" w:eastAsia="Times New Roman" w:hAnsi="Times New Roman" w:cs="Times New Roman"/>
          <w:sz w:val="28"/>
          <w:szCs w:val="28"/>
        </w:rPr>
      </w:pPr>
      <w:r w:rsidRPr="004866AA">
        <w:rPr>
          <w:rFonts w:ascii="Times New Roman" w:eastAsia="Times New Roman" w:hAnsi="Times New Roman" w:cs="Times New Roman"/>
          <w:sz w:val="28"/>
          <w:szCs w:val="28"/>
        </w:rPr>
        <w:t>- реализация, мероприятий, предусмотренных ФЗ «О промышленной безопасности опасных производственных объектов»;</w:t>
      </w:r>
    </w:p>
    <w:p w:rsidR="004866AA" w:rsidRPr="004866AA" w:rsidRDefault="004866AA" w:rsidP="004866AA">
      <w:pPr>
        <w:numPr>
          <w:ilvl w:val="0"/>
          <w:numId w:val="1"/>
        </w:numPr>
        <w:spacing w:after="0" w:line="360" w:lineRule="auto"/>
        <w:jc w:val="both"/>
        <w:rPr>
          <w:rFonts w:ascii="Times New Roman" w:eastAsia="Times New Roman" w:hAnsi="Times New Roman" w:cs="Times New Roman"/>
          <w:sz w:val="28"/>
          <w:szCs w:val="28"/>
        </w:rPr>
      </w:pPr>
      <w:r w:rsidRPr="004866AA">
        <w:rPr>
          <w:rFonts w:ascii="Times New Roman" w:eastAsia="Times New Roman" w:hAnsi="Times New Roman" w:cs="Times New Roman"/>
          <w:sz w:val="28"/>
          <w:szCs w:val="28"/>
        </w:rPr>
        <w:t>реализация и контроль выполнения решений Правительства Российской Федерации;</w:t>
      </w:r>
    </w:p>
    <w:p w:rsidR="004866AA" w:rsidRPr="004866AA" w:rsidRDefault="004866AA" w:rsidP="004866AA">
      <w:pPr>
        <w:numPr>
          <w:ilvl w:val="0"/>
          <w:numId w:val="1"/>
        </w:numPr>
        <w:spacing w:after="0" w:line="360" w:lineRule="auto"/>
        <w:jc w:val="both"/>
        <w:rPr>
          <w:rFonts w:ascii="Times New Roman" w:eastAsia="Times New Roman" w:hAnsi="Times New Roman" w:cs="Times New Roman"/>
          <w:sz w:val="28"/>
          <w:szCs w:val="28"/>
        </w:rPr>
      </w:pPr>
      <w:r w:rsidRPr="004866AA">
        <w:rPr>
          <w:rFonts w:ascii="Times New Roman" w:eastAsia="Times New Roman" w:hAnsi="Times New Roman" w:cs="Times New Roman"/>
          <w:sz w:val="28"/>
          <w:szCs w:val="28"/>
        </w:rPr>
        <w:t>обеспечение контроля над производственными рисками путём их идентификации, разработки деклараций безопасности;</w:t>
      </w:r>
    </w:p>
    <w:p w:rsidR="004866AA" w:rsidRPr="004866AA" w:rsidRDefault="004866AA" w:rsidP="004866AA">
      <w:pPr>
        <w:numPr>
          <w:ilvl w:val="0"/>
          <w:numId w:val="1"/>
        </w:numPr>
        <w:spacing w:after="0" w:line="360" w:lineRule="auto"/>
        <w:jc w:val="both"/>
        <w:rPr>
          <w:rFonts w:ascii="Times New Roman" w:eastAsia="Times New Roman" w:hAnsi="Times New Roman" w:cs="Times New Roman"/>
          <w:sz w:val="28"/>
          <w:szCs w:val="28"/>
        </w:rPr>
      </w:pPr>
      <w:r w:rsidRPr="004866AA">
        <w:rPr>
          <w:rFonts w:ascii="Times New Roman" w:eastAsia="Times New Roman" w:hAnsi="Times New Roman" w:cs="Times New Roman"/>
          <w:sz w:val="28"/>
          <w:szCs w:val="28"/>
        </w:rPr>
        <w:t>повышение качества обучения, подготовки и повышения квалификации работников в области промышленной безопасности;</w:t>
      </w:r>
    </w:p>
    <w:p w:rsidR="004866AA" w:rsidRPr="004866AA" w:rsidRDefault="004866AA" w:rsidP="004866AA">
      <w:pPr>
        <w:numPr>
          <w:ilvl w:val="0"/>
          <w:numId w:val="1"/>
        </w:numPr>
        <w:spacing w:after="0" w:line="360" w:lineRule="auto"/>
        <w:jc w:val="both"/>
        <w:rPr>
          <w:rFonts w:ascii="Times New Roman" w:eastAsia="Times New Roman" w:hAnsi="Times New Roman" w:cs="Times New Roman"/>
          <w:sz w:val="28"/>
          <w:szCs w:val="28"/>
        </w:rPr>
      </w:pPr>
      <w:r w:rsidRPr="004866AA">
        <w:rPr>
          <w:rFonts w:ascii="Times New Roman" w:eastAsia="Times New Roman" w:hAnsi="Times New Roman" w:cs="Times New Roman"/>
          <w:sz w:val="28"/>
          <w:szCs w:val="28"/>
        </w:rPr>
        <w:t xml:space="preserve">проведение комплекса мероприятий по предупреждению чрезвычайных ситуаций и готовности, в случае возникновения, к их ликвидации;  </w:t>
      </w:r>
    </w:p>
    <w:p w:rsidR="004866AA" w:rsidRPr="004866AA" w:rsidRDefault="004866AA" w:rsidP="004866AA">
      <w:pPr>
        <w:spacing w:after="0" w:line="360" w:lineRule="auto"/>
        <w:ind w:firstLine="540"/>
        <w:jc w:val="both"/>
        <w:rPr>
          <w:rFonts w:ascii="Times New Roman" w:eastAsia="Times New Roman" w:hAnsi="Times New Roman" w:cs="Times New Roman"/>
          <w:sz w:val="28"/>
          <w:szCs w:val="28"/>
        </w:rPr>
      </w:pPr>
      <w:r w:rsidRPr="004866AA">
        <w:rPr>
          <w:rFonts w:ascii="Times New Roman" w:eastAsia="Times New Roman" w:hAnsi="Times New Roman" w:cs="Times New Roman"/>
          <w:sz w:val="28"/>
          <w:szCs w:val="28"/>
        </w:rPr>
        <w:t>- ведение строительного надзора за строительством новых и реконструкцией действующих объектов.</w:t>
      </w:r>
    </w:p>
    <w:p w:rsidR="004866AA" w:rsidRPr="004866AA" w:rsidRDefault="004866AA" w:rsidP="004866AA">
      <w:pPr>
        <w:spacing w:after="0" w:line="360" w:lineRule="auto"/>
        <w:ind w:firstLine="540"/>
        <w:jc w:val="both"/>
        <w:rPr>
          <w:rFonts w:ascii="Times New Roman" w:eastAsia="Times New Roman" w:hAnsi="Times New Roman" w:cs="Times New Roman"/>
          <w:sz w:val="28"/>
          <w:szCs w:val="28"/>
        </w:rPr>
      </w:pPr>
      <w:r w:rsidRPr="004866AA">
        <w:rPr>
          <w:rFonts w:ascii="Times New Roman" w:eastAsia="Times New Roman" w:hAnsi="Times New Roman" w:cs="Times New Roman"/>
          <w:sz w:val="28"/>
          <w:szCs w:val="28"/>
        </w:rPr>
        <w:t>В связи с этим, стратегией решения проблем обеспечения промышленной безопасности на подконтрольных предприятиях является:</w:t>
      </w:r>
    </w:p>
    <w:p w:rsidR="004866AA" w:rsidRPr="004866AA" w:rsidRDefault="004866AA" w:rsidP="004866AA">
      <w:pPr>
        <w:numPr>
          <w:ilvl w:val="0"/>
          <w:numId w:val="2"/>
        </w:numPr>
        <w:spacing w:after="0" w:line="360" w:lineRule="auto"/>
        <w:jc w:val="both"/>
        <w:rPr>
          <w:rFonts w:ascii="Times New Roman" w:eastAsia="Times New Roman" w:hAnsi="Times New Roman" w:cs="Times New Roman"/>
          <w:sz w:val="28"/>
          <w:szCs w:val="28"/>
        </w:rPr>
      </w:pPr>
      <w:r w:rsidRPr="004866AA">
        <w:rPr>
          <w:rFonts w:ascii="Times New Roman" w:eastAsia="Times New Roman" w:hAnsi="Times New Roman" w:cs="Times New Roman"/>
          <w:sz w:val="28"/>
          <w:szCs w:val="28"/>
        </w:rPr>
        <w:t>диагностирование  технического состояния оборудования, отработавшего нормативный ресурс;</w:t>
      </w:r>
    </w:p>
    <w:p w:rsidR="004866AA" w:rsidRPr="004866AA" w:rsidRDefault="004866AA" w:rsidP="004866AA">
      <w:pPr>
        <w:numPr>
          <w:ilvl w:val="0"/>
          <w:numId w:val="2"/>
        </w:numPr>
        <w:spacing w:after="0" w:line="360" w:lineRule="auto"/>
        <w:jc w:val="both"/>
        <w:rPr>
          <w:rFonts w:ascii="Times New Roman" w:eastAsia="Times New Roman" w:hAnsi="Times New Roman" w:cs="Times New Roman"/>
          <w:sz w:val="28"/>
          <w:szCs w:val="28"/>
        </w:rPr>
      </w:pPr>
      <w:r w:rsidRPr="004866AA">
        <w:rPr>
          <w:rFonts w:ascii="Times New Roman" w:eastAsia="Times New Roman" w:hAnsi="Times New Roman" w:cs="Times New Roman"/>
          <w:sz w:val="28"/>
          <w:szCs w:val="28"/>
        </w:rPr>
        <w:t xml:space="preserve">применение эффективных методов неразрушающего контроля, в </w:t>
      </w:r>
      <w:proofErr w:type="spellStart"/>
      <w:r w:rsidRPr="004866AA">
        <w:rPr>
          <w:rFonts w:ascii="Times New Roman" w:eastAsia="Times New Roman" w:hAnsi="Times New Roman" w:cs="Times New Roman"/>
          <w:sz w:val="28"/>
          <w:szCs w:val="28"/>
        </w:rPr>
        <w:t>т.ч</w:t>
      </w:r>
      <w:proofErr w:type="spellEnd"/>
      <w:r w:rsidRPr="004866AA">
        <w:rPr>
          <w:rFonts w:ascii="Times New Roman" w:eastAsia="Times New Roman" w:hAnsi="Times New Roman" w:cs="Times New Roman"/>
          <w:sz w:val="28"/>
          <w:szCs w:val="28"/>
        </w:rPr>
        <w:t>. метод акустической эмиссии;</w:t>
      </w:r>
    </w:p>
    <w:p w:rsidR="004866AA" w:rsidRPr="004866AA" w:rsidRDefault="004866AA" w:rsidP="004866AA">
      <w:pPr>
        <w:spacing w:after="0" w:line="360" w:lineRule="auto"/>
        <w:ind w:firstLine="540"/>
        <w:jc w:val="both"/>
        <w:rPr>
          <w:rFonts w:ascii="Times New Roman" w:eastAsia="Times New Roman" w:hAnsi="Times New Roman" w:cs="Times New Roman"/>
          <w:sz w:val="28"/>
          <w:szCs w:val="28"/>
        </w:rPr>
      </w:pPr>
      <w:r w:rsidRPr="004866AA">
        <w:rPr>
          <w:rFonts w:ascii="Times New Roman" w:eastAsia="Times New Roman" w:hAnsi="Times New Roman" w:cs="Times New Roman"/>
          <w:sz w:val="28"/>
          <w:szCs w:val="28"/>
        </w:rPr>
        <w:lastRenderedPageBreak/>
        <w:t>- контроль  качества экспертиз промышленной безопасности, выполняемых экспертными организациями;</w:t>
      </w:r>
    </w:p>
    <w:p w:rsidR="004866AA" w:rsidRPr="004866AA" w:rsidRDefault="004866AA" w:rsidP="004866AA">
      <w:pPr>
        <w:spacing w:after="0" w:line="360" w:lineRule="auto"/>
        <w:ind w:firstLine="540"/>
        <w:jc w:val="both"/>
        <w:rPr>
          <w:rFonts w:ascii="Times New Roman" w:eastAsia="Times New Roman" w:hAnsi="Times New Roman" w:cs="Times New Roman"/>
          <w:sz w:val="28"/>
          <w:szCs w:val="28"/>
        </w:rPr>
      </w:pPr>
      <w:r w:rsidRPr="004866AA">
        <w:rPr>
          <w:rFonts w:ascii="Times New Roman" w:eastAsia="Times New Roman" w:hAnsi="Times New Roman" w:cs="Times New Roman"/>
          <w:sz w:val="28"/>
          <w:szCs w:val="28"/>
        </w:rPr>
        <w:t>- контроль  эффективности работы производственного контроля;</w:t>
      </w:r>
    </w:p>
    <w:p w:rsidR="004866AA" w:rsidRPr="004866AA" w:rsidRDefault="004866AA" w:rsidP="004866AA">
      <w:pPr>
        <w:spacing w:after="0" w:line="360" w:lineRule="auto"/>
        <w:ind w:firstLine="540"/>
        <w:jc w:val="both"/>
        <w:rPr>
          <w:rFonts w:ascii="Times New Roman" w:eastAsia="Times New Roman" w:hAnsi="Times New Roman" w:cs="Times New Roman"/>
          <w:sz w:val="28"/>
          <w:szCs w:val="28"/>
        </w:rPr>
      </w:pPr>
      <w:r w:rsidRPr="004866AA">
        <w:rPr>
          <w:rFonts w:ascii="Times New Roman" w:eastAsia="Times New Roman" w:hAnsi="Times New Roman" w:cs="Times New Roman"/>
          <w:sz w:val="28"/>
          <w:szCs w:val="28"/>
        </w:rPr>
        <w:t>- контроль  выполнения мероприятий, разработанных предприятиями по доведению опасных производственных объектов до требований правил;</w:t>
      </w:r>
    </w:p>
    <w:p w:rsidR="004866AA" w:rsidRPr="004866AA" w:rsidRDefault="004866AA" w:rsidP="004866AA">
      <w:pPr>
        <w:spacing w:after="0" w:line="360" w:lineRule="auto"/>
        <w:ind w:firstLine="540"/>
        <w:jc w:val="both"/>
        <w:rPr>
          <w:rFonts w:ascii="Times New Roman" w:eastAsia="Times New Roman" w:hAnsi="Times New Roman" w:cs="Times New Roman"/>
          <w:sz w:val="28"/>
          <w:szCs w:val="28"/>
        </w:rPr>
      </w:pPr>
      <w:r w:rsidRPr="004866AA">
        <w:rPr>
          <w:rFonts w:ascii="Times New Roman" w:eastAsia="Times New Roman" w:hAnsi="Times New Roman" w:cs="Times New Roman"/>
          <w:sz w:val="28"/>
          <w:szCs w:val="28"/>
        </w:rPr>
        <w:t>- контроль готовности  предприятий к локализации и ликвидации аварий на опасных производственных объектах;</w:t>
      </w:r>
    </w:p>
    <w:p w:rsidR="004866AA" w:rsidRPr="004866AA" w:rsidRDefault="004866AA" w:rsidP="004866AA">
      <w:pPr>
        <w:numPr>
          <w:ilvl w:val="0"/>
          <w:numId w:val="3"/>
        </w:numPr>
        <w:spacing w:after="0" w:line="360" w:lineRule="auto"/>
        <w:jc w:val="both"/>
        <w:rPr>
          <w:rFonts w:ascii="Times New Roman" w:eastAsia="Times New Roman" w:hAnsi="Times New Roman" w:cs="Times New Roman"/>
          <w:sz w:val="28"/>
          <w:szCs w:val="28"/>
        </w:rPr>
      </w:pPr>
      <w:r w:rsidRPr="004866AA">
        <w:rPr>
          <w:rFonts w:ascii="Times New Roman" w:eastAsia="Times New Roman" w:hAnsi="Times New Roman" w:cs="Times New Roman"/>
          <w:sz w:val="28"/>
          <w:szCs w:val="28"/>
        </w:rPr>
        <w:t>контроль текущего уровня промышленной безопасности на опасных производственных объектах.</w:t>
      </w:r>
    </w:p>
    <w:p w:rsidR="00734B7F" w:rsidRPr="00B84DF4" w:rsidRDefault="00F11124" w:rsidP="00A82EE7">
      <w:pPr>
        <w:spacing w:after="0" w:line="360" w:lineRule="auto"/>
        <w:ind w:firstLine="709"/>
        <w:jc w:val="both"/>
        <w:rPr>
          <w:rFonts w:ascii="Times New Roman" w:eastAsia="Times New Roman" w:hAnsi="Times New Roman" w:cs="Times New Roman"/>
          <w:sz w:val="28"/>
          <w:szCs w:val="28"/>
        </w:rPr>
      </w:pPr>
      <w:r w:rsidRPr="00B84DF4">
        <w:rPr>
          <w:rFonts w:ascii="Times New Roman" w:eastAsia="Times New Roman" w:hAnsi="Times New Roman" w:cs="Times New Roman"/>
          <w:sz w:val="28"/>
          <w:szCs w:val="28"/>
        </w:rPr>
        <w:t>На всех предприятиях,  эксплуатирующих  опасные  производственные  объекты,  разработаны  Положения  о  производственном контроле.</w:t>
      </w:r>
    </w:p>
    <w:p w:rsidR="00734B7F" w:rsidRPr="00B84DF4" w:rsidRDefault="00F11124" w:rsidP="00A82EE7">
      <w:pPr>
        <w:spacing w:after="0" w:line="360" w:lineRule="auto"/>
        <w:ind w:firstLine="709"/>
        <w:jc w:val="both"/>
        <w:rPr>
          <w:rFonts w:ascii="Times New Roman" w:eastAsia="Times New Roman" w:hAnsi="Times New Roman" w:cs="Times New Roman"/>
          <w:sz w:val="28"/>
          <w:szCs w:val="28"/>
        </w:rPr>
      </w:pPr>
      <w:r w:rsidRPr="00B84DF4">
        <w:rPr>
          <w:rFonts w:ascii="Times New Roman" w:eastAsia="Times New Roman" w:hAnsi="Times New Roman" w:cs="Times New Roman"/>
          <w:sz w:val="28"/>
          <w:szCs w:val="28"/>
        </w:rPr>
        <w:t>Всеми предприятиями проведено страхование ответственности за причинение вреда при эксплуатации опасного производственного объекта, предприятиями допускается несвоевременное оформление страховых полисов.</w:t>
      </w:r>
    </w:p>
    <w:p w:rsidR="00734B7F" w:rsidRPr="00B84DF4" w:rsidRDefault="00F11124" w:rsidP="00A82EE7">
      <w:pPr>
        <w:spacing w:after="0" w:line="360" w:lineRule="auto"/>
        <w:ind w:firstLine="709"/>
        <w:jc w:val="both"/>
        <w:rPr>
          <w:rFonts w:ascii="Times New Roman" w:eastAsia="Times New Roman" w:hAnsi="Times New Roman" w:cs="Times New Roman"/>
          <w:sz w:val="28"/>
          <w:szCs w:val="28"/>
        </w:rPr>
      </w:pPr>
      <w:r w:rsidRPr="00B84DF4">
        <w:rPr>
          <w:rFonts w:ascii="Times New Roman" w:eastAsia="Times New Roman" w:hAnsi="Times New Roman" w:cs="Times New Roman"/>
          <w:sz w:val="28"/>
          <w:szCs w:val="28"/>
        </w:rPr>
        <w:t>Предприятиями продолжалась работа по строительству, реконструкции, модернизации опасных производственных объектов, направленных на повышение уровня промышленной безопасности.</w:t>
      </w:r>
    </w:p>
    <w:p w:rsidR="00734B7F" w:rsidRPr="00B84DF4" w:rsidRDefault="00F11124" w:rsidP="00A82EE7">
      <w:pPr>
        <w:tabs>
          <w:tab w:val="left" w:pos="0"/>
        </w:tabs>
        <w:spacing w:after="0" w:line="360" w:lineRule="auto"/>
        <w:ind w:firstLine="709"/>
        <w:jc w:val="both"/>
        <w:rPr>
          <w:rFonts w:ascii="Times New Roman" w:eastAsia="Times New Roman" w:hAnsi="Times New Roman" w:cs="Times New Roman"/>
          <w:sz w:val="28"/>
          <w:szCs w:val="28"/>
        </w:rPr>
      </w:pPr>
      <w:r w:rsidRPr="00B84DF4">
        <w:rPr>
          <w:rFonts w:ascii="Times New Roman" w:eastAsia="Times New Roman" w:hAnsi="Times New Roman" w:cs="Times New Roman"/>
          <w:sz w:val="28"/>
          <w:szCs w:val="28"/>
        </w:rPr>
        <w:t>Безопасность на опасных производственных объектах предприятий обеспечивается:</w:t>
      </w:r>
    </w:p>
    <w:p w:rsidR="00734B7F" w:rsidRPr="00B84DF4" w:rsidRDefault="00F11124" w:rsidP="00A82EE7">
      <w:pPr>
        <w:tabs>
          <w:tab w:val="left" w:pos="0"/>
        </w:tabs>
        <w:spacing w:after="0" w:line="360" w:lineRule="auto"/>
        <w:ind w:firstLine="709"/>
        <w:jc w:val="both"/>
        <w:rPr>
          <w:rFonts w:ascii="Times New Roman" w:eastAsia="Times New Roman" w:hAnsi="Times New Roman" w:cs="Times New Roman"/>
          <w:sz w:val="28"/>
          <w:szCs w:val="28"/>
        </w:rPr>
      </w:pPr>
      <w:r w:rsidRPr="00B84DF4">
        <w:rPr>
          <w:rFonts w:ascii="Times New Roman" w:eastAsia="Times New Roman" w:hAnsi="Times New Roman" w:cs="Times New Roman"/>
          <w:sz w:val="28"/>
          <w:szCs w:val="28"/>
        </w:rPr>
        <w:t>- техническими решениями, принятыми при проектировании;</w:t>
      </w:r>
    </w:p>
    <w:p w:rsidR="00734B7F" w:rsidRPr="00B84DF4" w:rsidRDefault="00F11124" w:rsidP="00A82EE7">
      <w:pPr>
        <w:tabs>
          <w:tab w:val="left" w:pos="0"/>
        </w:tabs>
        <w:spacing w:after="0" w:line="360" w:lineRule="auto"/>
        <w:ind w:firstLine="709"/>
        <w:jc w:val="both"/>
        <w:rPr>
          <w:rFonts w:ascii="Times New Roman" w:eastAsia="Times New Roman" w:hAnsi="Times New Roman" w:cs="Times New Roman"/>
          <w:sz w:val="28"/>
          <w:szCs w:val="28"/>
        </w:rPr>
      </w:pPr>
      <w:r w:rsidRPr="00B84DF4">
        <w:rPr>
          <w:rFonts w:ascii="Times New Roman" w:eastAsia="Times New Roman" w:hAnsi="Times New Roman" w:cs="Times New Roman"/>
          <w:sz w:val="28"/>
          <w:szCs w:val="28"/>
        </w:rPr>
        <w:t>- соблюдением требований правил безопасности и норм технологического режима процессов;</w:t>
      </w:r>
    </w:p>
    <w:p w:rsidR="00734B7F" w:rsidRPr="00B84DF4" w:rsidRDefault="00F11124" w:rsidP="00A82EE7">
      <w:pPr>
        <w:tabs>
          <w:tab w:val="left" w:pos="0"/>
        </w:tabs>
        <w:spacing w:after="0" w:line="360" w:lineRule="auto"/>
        <w:ind w:firstLine="709"/>
        <w:jc w:val="both"/>
        <w:rPr>
          <w:rFonts w:ascii="Times New Roman" w:eastAsia="Times New Roman" w:hAnsi="Times New Roman" w:cs="Times New Roman"/>
          <w:sz w:val="28"/>
          <w:szCs w:val="28"/>
        </w:rPr>
      </w:pPr>
      <w:r w:rsidRPr="00B84DF4">
        <w:rPr>
          <w:rFonts w:ascii="Times New Roman" w:eastAsia="Times New Roman" w:hAnsi="Times New Roman" w:cs="Times New Roman"/>
          <w:sz w:val="28"/>
          <w:szCs w:val="28"/>
        </w:rPr>
        <w:t xml:space="preserve">- безопасной эксплуатацией технических устройств, отвечающих требованиям нормативно-технической документации  при эксплуатации, обслуживании и ремонте; </w:t>
      </w:r>
    </w:p>
    <w:p w:rsidR="00734B7F" w:rsidRPr="00B84DF4" w:rsidRDefault="00F11124" w:rsidP="00A82EE7">
      <w:pPr>
        <w:tabs>
          <w:tab w:val="left" w:pos="0"/>
        </w:tabs>
        <w:spacing w:after="0" w:line="360" w:lineRule="auto"/>
        <w:ind w:firstLine="709"/>
        <w:jc w:val="both"/>
        <w:rPr>
          <w:rFonts w:ascii="Times New Roman" w:eastAsia="Times New Roman" w:hAnsi="Times New Roman" w:cs="Times New Roman"/>
          <w:sz w:val="28"/>
          <w:szCs w:val="28"/>
        </w:rPr>
      </w:pPr>
      <w:r w:rsidRPr="00B84DF4">
        <w:rPr>
          <w:rFonts w:ascii="Times New Roman" w:eastAsia="Times New Roman" w:hAnsi="Times New Roman" w:cs="Times New Roman"/>
          <w:sz w:val="28"/>
          <w:szCs w:val="28"/>
        </w:rPr>
        <w:t xml:space="preserve">-  системой подготовки квалифицированных кадров. </w:t>
      </w:r>
    </w:p>
    <w:p w:rsidR="00734B7F" w:rsidRPr="00B84DF4" w:rsidRDefault="00F11124" w:rsidP="00A82EE7">
      <w:pPr>
        <w:tabs>
          <w:tab w:val="left" w:pos="0"/>
        </w:tabs>
        <w:spacing w:after="0" w:line="360" w:lineRule="auto"/>
        <w:ind w:firstLine="709"/>
        <w:jc w:val="both"/>
        <w:rPr>
          <w:rFonts w:ascii="Times New Roman" w:eastAsia="Times New Roman" w:hAnsi="Times New Roman" w:cs="Times New Roman"/>
          <w:sz w:val="28"/>
          <w:szCs w:val="28"/>
        </w:rPr>
      </w:pPr>
      <w:r w:rsidRPr="00B84DF4">
        <w:rPr>
          <w:rFonts w:ascii="Times New Roman" w:eastAsia="Times New Roman" w:hAnsi="Times New Roman" w:cs="Times New Roman"/>
          <w:sz w:val="28"/>
          <w:szCs w:val="28"/>
        </w:rPr>
        <w:t>На предприятия</w:t>
      </w:r>
      <w:r w:rsidR="004866AA">
        <w:rPr>
          <w:rFonts w:ascii="Times New Roman" w:eastAsia="Times New Roman" w:hAnsi="Times New Roman" w:cs="Times New Roman"/>
          <w:sz w:val="28"/>
          <w:szCs w:val="28"/>
        </w:rPr>
        <w:t>х</w:t>
      </w:r>
      <w:r w:rsidRPr="00B84DF4">
        <w:rPr>
          <w:rFonts w:ascii="Times New Roman" w:eastAsia="Times New Roman" w:hAnsi="Times New Roman" w:cs="Times New Roman"/>
          <w:sz w:val="28"/>
          <w:szCs w:val="28"/>
        </w:rPr>
        <w:t xml:space="preserve">, в соответствии с требованиями законодательства в целях обеспечения готовности к действиям по ликвидации аварий разработаны планы мероприятий по локализации и ликвидации аварий. При </w:t>
      </w:r>
      <w:r w:rsidRPr="00B84DF4">
        <w:rPr>
          <w:rFonts w:ascii="Times New Roman" w:eastAsia="Times New Roman" w:hAnsi="Times New Roman" w:cs="Times New Roman"/>
          <w:sz w:val="28"/>
          <w:szCs w:val="28"/>
        </w:rPr>
        <w:lastRenderedPageBreak/>
        <w:t>проведении плановых проверок проверяется порядок обучения работников опасных производственных объектов действиям в случае аварии, выполнение графиков проведение тренировочных занятий по ликвидации аварийных ситуаций и наличие договоров с профессиональными аварийно-спасательными формированиями.</w:t>
      </w:r>
    </w:p>
    <w:p w:rsidR="00734B7F" w:rsidRPr="00E4388C" w:rsidRDefault="00F11124" w:rsidP="00A82EE7">
      <w:pPr>
        <w:tabs>
          <w:tab w:val="left" w:pos="567"/>
        </w:tabs>
        <w:spacing w:after="0" w:line="360" w:lineRule="auto"/>
        <w:ind w:firstLine="709"/>
        <w:jc w:val="both"/>
        <w:rPr>
          <w:rFonts w:ascii="Times New Roman" w:eastAsia="Times New Roman" w:hAnsi="Times New Roman" w:cs="Times New Roman"/>
          <w:sz w:val="28"/>
          <w:szCs w:val="28"/>
        </w:rPr>
      </w:pPr>
      <w:r w:rsidRPr="00E4388C">
        <w:rPr>
          <w:rFonts w:ascii="Times New Roman" w:eastAsia="Times New Roman" w:hAnsi="Times New Roman" w:cs="Times New Roman"/>
          <w:sz w:val="28"/>
          <w:szCs w:val="28"/>
        </w:rPr>
        <w:t xml:space="preserve">Подконтрольные предприятия, эксплуатирующие нефтехимические, нефтеперерабатывающие опасные производственные объекты, объекты нефтепродуктообеспечения создают собственные аварийно-спасательные формирования или заключают договоры на обслуживание с аварийно-спасательными формированиями. </w:t>
      </w:r>
    </w:p>
    <w:p w:rsidR="00DB631F" w:rsidRDefault="00F11124" w:rsidP="00A82EE7">
      <w:pPr>
        <w:tabs>
          <w:tab w:val="left" w:pos="0"/>
        </w:tabs>
        <w:spacing w:after="0" w:line="360" w:lineRule="auto"/>
        <w:ind w:firstLine="709"/>
        <w:jc w:val="both"/>
        <w:rPr>
          <w:rFonts w:ascii="Times New Roman" w:eastAsia="Times New Roman" w:hAnsi="Times New Roman" w:cs="Times New Roman"/>
          <w:sz w:val="24"/>
        </w:rPr>
      </w:pPr>
      <w:r w:rsidRPr="00DB631F">
        <w:rPr>
          <w:rFonts w:ascii="Times New Roman" w:eastAsia="Times New Roman" w:hAnsi="Times New Roman" w:cs="Times New Roman"/>
          <w:sz w:val="28"/>
          <w:szCs w:val="28"/>
        </w:rPr>
        <w:t xml:space="preserve">На всех предприятиях, эксплуатирующих опасные производственные объекты, разработаны Положения </w:t>
      </w:r>
      <w:r w:rsidR="0003640A">
        <w:rPr>
          <w:rFonts w:ascii="Times New Roman" w:eastAsia="Times New Roman" w:hAnsi="Times New Roman" w:cs="Times New Roman"/>
          <w:sz w:val="28"/>
          <w:szCs w:val="28"/>
        </w:rPr>
        <w:t xml:space="preserve">о производственном контроле, в организациях, эксплуатирующих опасные производственные объекты </w:t>
      </w:r>
      <w:r w:rsidR="0003640A">
        <w:rPr>
          <w:rFonts w:ascii="Times New Roman" w:eastAsia="Times New Roman" w:hAnsi="Times New Roman" w:cs="Times New Roman"/>
          <w:sz w:val="28"/>
          <w:szCs w:val="28"/>
          <w:lang w:val="en-US"/>
        </w:rPr>
        <w:t>I</w:t>
      </w:r>
      <w:r w:rsidR="0003640A" w:rsidRPr="0003640A">
        <w:rPr>
          <w:rFonts w:ascii="Times New Roman" w:eastAsia="Times New Roman" w:hAnsi="Times New Roman" w:cs="Times New Roman"/>
          <w:sz w:val="28"/>
          <w:szCs w:val="28"/>
        </w:rPr>
        <w:t xml:space="preserve"> и </w:t>
      </w:r>
      <w:r w:rsidR="0003640A">
        <w:rPr>
          <w:rFonts w:ascii="Times New Roman" w:eastAsia="Times New Roman" w:hAnsi="Times New Roman" w:cs="Times New Roman"/>
          <w:sz w:val="28"/>
          <w:szCs w:val="28"/>
          <w:lang w:val="en-US"/>
        </w:rPr>
        <w:t>II</w:t>
      </w:r>
      <w:r w:rsidR="0003640A">
        <w:rPr>
          <w:rFonts w:ascii="Times New Roman" w:eastAsia="Times New Roman" w:hAnsi="Times New Roman" w:cs="Times New Roman"/>
          <w:sz w:val="28"/>
          <w:szCs w:val="28"/>
        </w:rPr>
        <w:t xml:space="preserve"> класса опасности, разработаны и внедрены </w:t>
      </w:r>
      <w:r w:rsidRPr="00DB631F">
        <w:rPr>
          <w:rFonts w:ascii="Times New Roman" w:eastAsia="Times New Roman" w:hAnsi="Times New Roman" w:cs="Times New Roman"/>
          <w:sz w:val="28"/>
          <w:szCs w:val="28"/>
        </w:rPr>
        <w:t>Систем</w:t>
      </w:r>
      <w:r w:rsidR="0003640A">
        <w:rPr>
          <w:rFonts w:ascii="Times New Roman" w:eastAsia="Times New Roman" w:hAnsi="Times New Roman" w:cs="Times New Roman"/>
          <w:sz w:val="28"/>
          <w:szCs w:val="28"/>
        </w:rPr>
        <w:t>ы</w:t>
      </w:r>
      <w:r w:rsidRPr="00DB631F">
        <w:rPr>
          <w:rFonts w:ascii="Times New Roman" w:eastAsia="Times New Roman" w:hAnsi="Times New Roman" w:cs="Times New Roman"/>
          <w:sz w:val="28"/>
          <w:szCs w:val="28"/>
        </w:rPr>
        <w:t xml:space="preserve"> управления промышленной безопасностью.</w:t>
      </w:r>
      <w:r>
        <w:rPr>
          <w:rFonts w:ascii="Times New Roman" w:eastAsia="Times New Roman" w:hAnsi="Times New Roman" w:cs="Times New Roman"/>
          <w:sz w:val="24"/>
        </w:rPr>
        <w:t xml:space="preserve"> </w:t>
      </w:r>
    </w:p>
    <w:p w:rsidR="00734B7F" w:rsidRDefault="00734B7F">
      <w:pPr>
        <w:spacing w:after="0" w:line="240" w:lineRule="auto"/>
        <w:ind w:firstLine="709"/>
        <w:jc w:val="both"/>
        <w:rPr>
          <w:rFonts w:ascii="Times New Roman" w:eastAsia="Times New Roman" w:hAnsi="Times New Roman" w:cs="Times New Roman"/>
          <w:sz w:val="24"/>
        </w:rPr>
      </w:pPr>
    </w:p>
    <w:p w:rsidR="00734B7F" w:rsidRPr="00C17A20" w:rsidRDefault="00D82BF9" w:rsidP="003C6258">
      <w:pPr>
        <w:pStyle w:val="10"/>
      </w:pPr>
      <w:bookmarkStart w:id="4" w:name="_Toc488322288"/>
      <w:r>
        <w:t>4</w:t>
      </w:r>
      <w:r w:rsidR="00F11124" w:rsidRPr="00C17A20">
        <w:t>. Объекты металлургической и коксохимической промышленности</w:t>
      </w:r>
      <w:bookmarkEnd w:id="4"/>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На отчетную дату под контролем отдела находится 11 организаций, эксплуатирующих 17 опасных производственных объектов.</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xml:space="preserve">За отчетный период проведено 3 внеплановые документарные проверки  (одна – по факту отсутствия сведений о производственном контроле за 2016 год, и две проверки предписания, принято участие совместно с отделом по надзору за объектами газораспределения, газопотребления и котлонадзорам во внеплановой выездной проверке соблюдения лицензионных требований при осуществлении деятельности по эксплуатации взрывопожароопасных и химически опасных производственных объектов I, II и III классов опасности),  при этом выявлено 3 нарушения правил и норм безопасности, наложено 2 штрафа, на общую сумму 220 тысяч рублей. Общая сумма уплаченных </w:t>
      </w:r>
      <w:r w:rsidRPr="00D82BF9">
        <w:rPr>
          <w:rFonts w:ascii="Times New Roman" w:eastAsia="Times New Roman" w:hAnsi="Times New Roman" w:cs="Times New Roman"/>
          <w:sz w:val="28"/>
          <w:szCs w:val="28"/>
        </w:rPr>
        <w:lastRenderedPageBreak/>
        <w:t>(взысканных) административных штрафов на отчетную дату составляет 20 тысяч рублей.</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За отчетный период аварий и учетных случаев производственного травматизма не зарегистрировано.</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xml:space="preserve">Деятельность предприятий осуществляется в соответствии с требованиями Федеральных законов, нормативных и правовых актов в области промышленной безопасности. Предприятиями ежегодно планируются мероприятия по обеспечению промышленной безопасности, в том числе по аттестации специалистов и рабочих, проведению экспертиз промышленной безопасности, реконструкции, техническому перевооружению и т.д. Запланированные мероприятия выполняются. </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На всех поднадзорных предприятиях разработаны положения о производственном контроле за соблюдением требований промышленной безопасности. Лица, ответственные за осуществление производственного контроля на ОПО металлургических производств, прошли соответствующее обучение и аттестацию по промышленной безопасности.</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На всех предприятиях проведено страхование ответственности за причинение вреда жизни, здоровью и окружающей природной среде в случае аварии на ОПО.</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Общая оценка состояния безопасности и противоаварийной устойчивости поднадзорных предприятий – удовлетворительная.</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xml:space="preserve">На  всех поднадзорных предприятиях разработаны планы мероприятий по локализации и ликвидации аварий на опасных производственных объектах II и III классов опасности (далее – ПМЛЛА), предусмотренные пунктами 1, 4, 5 и 6 приложения 1 к Федеральному закону от 21.07.1997 № 116-ФЗ «О промышленной безопасности опасных производственных объектов, в соответствии с Положением о разработке планов мероприятий по локализации и ликвидации последствий аварий на опасных производственных объектах, утвержденным постановлением Правительства </w:t>
      </w:r>
      <w:r w:rsidRPr="00D82BF9">
        <w:rPr>
          <w:rFonts w:ascii="Times New Roman" w:eastAsia="Times New Roman" w:hAnsi="Times New Roman" w:cs="Times New Roman"/>
          <w:sz w:val="28"/>
          <w:szCs w:val="28"/>
        </w:rPr>
        <w:lastRenderedPageBreak/>
        <w:t>Российской Федерации от 26.08.2013 № 730. Качество составления ПМЛЛА и реализация его положений проверяется при проверках.</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Внедрение систем управления промышленной безопасности (далее - СУПБ) в рамках Требований к документационному обеспечению систем управления промышленной безопасностью, утвержденных постановлением Правительства РФ от 26.06.2013 № 536, осуществляется в организациях, эксплуатирующих опасные производственные объекты II класса опасности. По имеющимся сведениям документация по СУПБ разработана на всех поднадзорных организациях. Качество осуществления мероприятий предусмотренных документацией СУПБ проверяется при проверках.</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Составной частью системы управления промышленной безопасностью на поднадзорных предприятиях является производственный контроль. Инспекторским составом проверяется разработка и соблюдение выполнения планов мероприятий по обеспечению промышленной безопасности, а также качество организации и осуществления производственного контроля.</w:t>
      </w:r>
    </w:p>
    <w:p w:rsidR="00734B7F"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С целью предотвращения возникновения опасных происшествий (аварий, инцидентов) эксплуатирующими организациями ведется работа по обучению эксплуатационного и ремонтного персонала, аттестации специалистов, поднадзорных ОПО проводятся экспертизы промышленной безопасности и ремонты технических устройств, зданий и сооружений. Проводятся учебные тренировки по планам мероприятий по локализации и ликвидации аварий на опасных производственных объектах II и III классов опасности.</w:t>
      </w:r>
    </w:p>
    <w:p w:rsidR="00734B7F" w:rsidRDefault="00734B7F">
      <w:pPr>
        <w:spacing w:after="0" w:line="240" w:lineRule="auto"/>
        <w:ind w:firstLine="709"/>
        <w:jc w:val="both"/>
        <w:rPr>
          <w:rFonts w:ascii="Times New Roman" w:eastAsia="Times New Roman" w:hAnsi="Times New Roman" w:cs="Times New Roman"/>
          <w:color w:val="FF0000"/>
          <w:sz w:val="24"/>
        </w:rPr>
      </w:pPr>
    </w:p>
    <w:p w:rsidR="00734B7F" w:rsidRPr="00BD27DF" w:rsidRDefault="00D82BF9" w:rsidP="003C6258">
      <w:pPr>
        <w:pStyle w:val="10"/>
      </w:pPr>
      <w:bookmarkStart w:id="5" w:name="_Toc488322290"/>
      <w:r>
        <w:t>5</w:t>
      </w:r>
      <w:r w:rsidR="00F11124" w:rsidRPr="00BD27DF">
        <w:t>. Взрывоопасные и химически опасные производства и о</w:t>
      </w:r>
      <w:bookmarkEnd w:id="5"/>
      <w:r w:rsidR="0003640A">
        <w:t>бъекты ОПК</w:t>
      </w:r>
    </w:p>
    <w:p w:rsidR="00734B7F" w:rsidRDefault="00734B7F">
      <w:pPr>
        <w:tabs>
          <w:tab w:val="left" w:pos="1080"/>
        </w:tabs>
        <w:spacing w:after="0" w:line="240" w:lineRule="auto"/>
        <w:ind w:firstLine="709"/>
        <w:jc w:val="both"/>
        <w:rPr>
          <w:rFonts w:ascii="Times New Roman" w:eastAsia="Times New Roman" w:hAnsi="Times New Roman" w:cs="Times New Roman"/>
          <w:sz w:val="24"/>
        </w:rPr>
      </w:pPr>
    </w:p>
    <w:p w:rsidR="00DA0A62" w:rsidRDefault="004B725E" w:rsidP="004B725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Под надзором находятся </w:t>
      </w:r>
      <w:r w:rsidR="0003640A">
        <w:rPr>
          <w:rFonts w:ascii="Times New Roman" w:hAnsi="Times New Roman" w:cs="Times New Roman"/>
          <w:sz w:val="28"/>
          <w:szCs w:val="28"/>
        </w:rPr>
        <w:t>49</w:t>
      </w:r>
      <w:r>
        <w:rPr>
          <w:rFonts w:ascii="Times New Roman" w:hAnsi="Times New Roman" w:cs="Times New Roman"/>
          <w:sz w:val="28"/>
          <w:szCs w:val="28"/>
        </w:rPr>
        <w:t xml:space="preserve"> организаций, эксплуатирующих </w:t>
      </w:r>
      <w:r w:rsidR="0003640A">
        <w:rPr>
          <w:rFonts w:ascii="Times New Roman" w:hAnsi="Times New Roman" w:cs="Times New Roman"/>
          <w:sz w:val="28"/>
          <w:szCs w:val="28"/>
        </w:rPr>
        <w:t>107 опасных</w:t>
      </w:r>
      <w:r>
        <w:rPr>
          <w:rFonts w:ascii="Times New Roman" w:hAnsi="Times New Roman" w:cs="Times New Roman"/>
          <w:sz w:val="28"/>
          <w:szCs w:val="28"/>
        </w:rPr>
        <w:t xml:space="preserve"> произв</w:t>
      </w:r>
      <w:r w:rsidR="0003640A">
        <w:rPr>
          <w:rFonts w:ascii="Times New Roman" w:hAnsi="Times New Roman" w:cs="Times New Roman"/>
          <w:sz w:val="28"/>
          <w:szCs w:val="28"/>
        </w:rPr>
        <w:t>одственных</w:t>
      </w:r>
      <w:r>
        <w:rPr>
          <w:rFonts w:ascii="Times New Roman" w:hAnsi="Times New Roman" w:cs="Times New Roman"/>
          <w:sz w:val="28"/>
          <w:szCs w:val="28"/>
        </w:rPr>
        <w:t xml:space="preserve"> объект</w:t>
      </w:r>
      <w:r w:rsidR="0003640A">
        <w:rPr>
          <w:rFonts w:ascii="Times New Roman" w:hAnsi="Times New Roman" w:cs="Times New Roman"/>
          <w:sz w:val="28"/>
          <w:szCs w:val="28"/>
        </w:rPr>
        <w:t>ов</w:t>
      </w:r>
      <w:r w:rsidR="00DA0A62">
        <w:rPr>
          <w:rFonts w:ascii="Times New Roman" w:hAnsi="Times New Roman" w:cs="Times New Roman"/>
          <w:sz w:val="28"/>
          <w:szCs w:val="28"/>
        </w:rPr>
        <w:t>.</w:t>
      </w:r>
    </w:p>
    <w:p w:rsidR="00DA0A62" w:rsidRDefault="00DA0A62" w:rsidP="00DA0A62">
      <w:pPr>
        <w:spacing w:after="0" w:line="360" w:lineRule="auto"/>
        <w:ind w:firstLine="720"/>
        <w:jc w:val="both"/>
        <w:rPr>
          <w:rFonts w:ascii="Times New Roman" w:hAnsi="Times New Roman" w:cs="Times New Roman"/>
          <w:sz w:val="28"/>
          <w:szCs w:val="28"/>
        </w:rPr>
      </w:pPr>
      <w:r w:rsidRPr="00DA0A62">
        <w:rPr>
          <w:rFonts w:ascii="Times New Roman" w:hAnsi="Times New Roman" w:cs="Times New Roman"/>
          <w:sz w:val="28"/>
          <w:szCs w:val="28"/>
        </w:rPr>
        <w:t xml:space="preserve">Под надзором </w:t>
      </w:r>
      <w:r w:rsidR="0003640A">
        <w:rPr>
          <w:rFonts w:ascii="Times New Roman" w:hAnsi="Times New Roman" w:cs="Times New Roman"/>
          <w:sz w:val="28"/>
          <w:szCs w:val="28"/>
        </w:rPr>
        <w:t xml:space="preserve">Отдела </w:t>
      </w:r>
      <w:r w:rsidRPr="00DA0A62">
        <w:rPr>
          <w:rFonts w:ascii="Times New Roman" w:hAnsi="Times New Roman" w:cs="Times New Roman"/>
          <w:sz w:val="28"/>
          <w:szCs w:val="28"/>
        </w:rPr>
        <w:t xml:space="preserve">находится </w:t>
      </w:r>
      <w:r w:rsidR="0003640A">
        <w:rPr>
          <w:rFonts w:ascii="Times New Roman" w:hAnsi="Times New Roman" w:cs="Times New Roman"/>
          <w:sz w:val="28"/>
          <w:szCs w:val="28"/>
        </w:rPr>
        <w:t xml:space="preserve">1 ОПО </w:t>
      </w:r>
      <w:r w:rsidR="0003640A">
        <w:rPr>
          <w:rFonts w:ascii="Times New Roman" w:hAnsi="Times New Roman" w:cs="Times New Roman"/>
          <w:sz w:val="28"/>
          <w:szCs w:val="28"/>
          <w:lang w:val="en-US"/>
        </w:rPr>
        <w:t>I</w:t>
      </w:r>
      <w:r w:rsidR="0003640A">
        <w:rPr>
          <w:rFonts w:ascii="Times New Roman" w:hAnsi="Times New Roman" w:cs="Times New Roman"/>
          <w:sz w:val="28"/>
          <w:szCs w:val="28"/>
        </w:rPr>
        <w:t xml:space="preserve"> класса опасности, 11 ОПО </w:t>
      </w:r>
      <w:r w:rsidR="0003640A">
        <w:rPr>
          <w:rFonts w:ascii="Times New Roman" w:hAnsi="Times New Roman" w:cs="Times New Roman"/>
          <w:sz w:val="28"/>
          <w:szCs w:val="28"/>
          <w:lang w:val="en-US"/>
        </w:rPr>
        <w:t>II</w:t>
      </w:r>
      <w:r w:rsidR="0003640A" w:rsidRPr="0003640A">
        <w:rPr>
          <w:rFonts w:ascii="Times New Roman" w:hAnsi="Times New Roman" w:cs="Times New Roman"/>
          <w:sz w:val="28"/>
          <w:szCs w:val="28"/>
        </w:rPr>
        <w:t xml:space="preserve"> </w:t>
      </w:r>
      <w:r w:rsidR="0003640A">
        <w:rPr>
          <w:rFonts w:ascii="Times New Roman" w:hAnsi="Times New Roman" w:cs="Times New Roman"/>
          <w:sz w:val="28"/>
          <w:szCs w:val="28"/>
        </w:rPr>
        <w:t xml:space="preserve">класса опасности, 56 ОПО </w:t>
      </w:r>
      <w:r w:rsidR="0003640A">
        <w:rPr>
          <w:rFonts w:ascii="Times New Roman" w:hAnsi="Times New Roman" w:cs="Times New Roman"/>
          <w:sz w:val="28"/>
          <w:szCs w:val="28"/>
          <w:lang w:val="en-US"/>
        </w:rPr>
        <w:t>III</w:t>
      </w:r>
      <w:r w:rsidR="0003640A">
        <w:rPr>
          <w:rFonts w:ascii="Times New Roman" w:hAnsi="Times New Roman" w:cs="Times New Roman"/>
          <w:sz w:val="28"/>
          <w:szCs w:val="28"/>
        </w:rPr>
        <w:t xml:space="preserve"> класса опасности и 36 ОПО </w:t>
      </w:r>
      <w:r w:rsidR="0003640A">
        <w:rPr>
          <w:rFonts w:ascii="Times New Roman" w:hAnsi="Times New Roman" w:cs="Times New Roman"/>
          <w:sz w:val="28"/>
          <w:szCs w:val="28"/>
          <w:lang w:val="en-US"/>
        </w:rPr>
        <w:t>IV</w:t>
      </w:r>
      <w:r w:rsidR="0003640A" w:rsidRPr="0003640A">
        <w:rPr>
          <w:rFonts w:ascii="Times New Roman" w:hAnsi="Times New Roman" w:cs="Times New Roman"/>
          <w:sz w:val="28"/>
          <w:szCs w:val="28"/>
        </w:rPr>
        <w:t xml:space="preserve"> </w:t>
      </w:r>
      <w:r w:rsidR="0003640A">
        <w:rPr>
          <w:rFonts w:ascii="Times New Roman" w:hAnsi="Times New Roman" w:cs="Times New Roman"/>
          <w:sz w:val="28"/>
          <w:szCs w:val="28"/>
        </w:rPr>
        <w:t xml:space="preserve">класса </w:t>
      </w:r>
      <w:r w:rsidR="0003640A">
        <w:rPr>
          <w:rFonts w:ascii="Times New Roman" w:hAnsi="Times New Roman" w:cs="Times New Roman"/>
          <w:sz w:val="28"/>
          <w:szCs w:val="28"/>
        </w:rPr>
        <w:lastRenderedPageBreak/>
        <w:t>опасности. При этом 3 ОПО в настоящее время не перерегистрированы в государственн</w:t>
      </w:r>
      <w:r w:rsidR="00874736">
        <w:rPr>
          <w:rFonts w:ascii="Times New Roman" w:hAnsi="Times New Roman" w:cs="Times New Roman"/>
          <w:sz w:val="28"/>
          <w:szCs w:val="28"/>
        </w:rPr>
        <w:t>о</w:t>
      </w:r>
      <w:r w:rsidR="0003640A">
        <w:rPr>
          <w:rFonts w:ascii="Times New Roman" w:hAnsi="Times New Roman" w:cs="Times New Roman"/>
          <w:sz w:val="28"/>
          <w:szCs w:val="28"/>
        </w:rPr>
        <w:t>м реестре опасных производственных объектов</w:t>
      </w:r>
      <w:r w:rsidR="00874736">
        <w:rPr>
          <w:rFonts w:ascii="Times New Roman" w:hAnsi="Times New Roman" w:cs="Times New Roman"/>
          <w:sz w:val="28"/>
          <w:szCs w:val="28"/>
        </w:rPr>
        <w:t xml:space="preserve"> с присвоением класса опасности.</w:t>
      </w:r>
    </w:p>
    <w:p w:rsidR="00874736" w:rsidRDefault="00F66472" w:rsidP="00A82EE7">
      <w:pPr>
        <w:spacing w:after="0" w:line="360" w:lineRule="auto"/>
        <w:ind w:firstLine="540"/>
        <w:jc w:val="both"/>
        <w:rPr>
          <w:rFonts w:ascii="Times New Roman" w:eastAsia="Times New Roman" w:hAnsi="Times New Roman" w:cs="Times New Roman"/>
          <w:sz w:val="28"/>
          <w:szCs w:val="28"/>
        </w:rPr>
      </w:pPr>
      <w:r w:rsidRPr="00D61ECC">
        <w:rPr>
          <w:rFonts w:ascii="Times New Roman" w:eastAsia="Times New Roman" w:hAnsi="Times New Roman" w:cs="Times New Roman"/>
          <w:sz w:val="28"/>
          <w:szCs w:val="28"/>
        </w:rPr>
        <w:t xml:space="preserve">За </w:t>
      </w:r>
      <w:r w:rsidR="00DA0A62">
        <w:rPr>
          <w:rFonts w:ascii="Times New Roman" w:eastAsia="Times New Roman" w:hAnsi="Times New Roman" w:cs="Times New Roman"/>
          <w:sz w:val="28"/>
          <w:szCs w:val="28"/>
        </w:rPr>
        <w:t>отчетный период</w:t>
      </w:r>
      <w:r w:rsidRPr="00D61ECC">
        <w:rPr>
          <w:rFonts w:ascii="Times New Roman" w:eastAsia="Times New Roman" w:hAnsi="Times New Roman" w:cs="Times New Roman"/>
          <w:sz w:val="28"/>
          <w:szCs w:val="28"/>
        </w:rPr>
        <w:t xml:space="preserve"> проведено </w:t>
      </w:r>
      <w:r w:rsidR="00874736">
        <w:rPr>
          <w:rFonts w:ascii="Times New Roman" w:eastAsia="Times New Roman" w:hAnsi="Times New Roman" w:cs="Times New Roman"/>
          <w:sz w:val="28"/>
          <w:szCs w:val="28"/>
        </w:rPr>
        <w:t>50</w:t>
      </w:r>
      <w:r w:rsidRPr="00D61ECC">
        <w:rPr>
          <w:rFonts w:ascii="Times New Roman" w:eastAsia="Times New Roman" w:hAnsi="Times New Roman" w:cs="Times New Roman"/>
          <w:sz w:val="28"/>
          <w:szCs w:val="28"/>
        </w:rPr>
        <w:t xml:space="preserve"> обследовани</w:t>
      </w:r>
      <w:r w:rsidR="00874736">
        <w:rPr>
          <w:rFonts w:ascii="Times New Roman" w:eastAsia="Times New Roman" w:hAnsi="Times New Roman" w:cs="Times New Roman"/>
          <w:sz w:val="28"/>
          <w:szCs w:val="28"/>
        </w:rPr>
        <w:t>й</w:t>
      </w:r>
      <w:r w:rsidRPr="00D61ECC">
        <w:rPr>
          <w:rFonts w:ascii="Times New Roman" w:eastAsia="Times New Roman" w:hAnsi="Times New Roman" w:cs="Times New Roman"/>
          <w:sz w:val="28"/>
          <w:szCs w:val="28"/>
        </w:rPr>
        <w:t xml:space="preserve"> подконтрольных объектов (из них </w:t>
      </w:r>
      <w:r w:rsidR="00874736">
        <w:rPr>
          <w:rFonts w:ascii="Times New Roman" w:eastAsia="Times New Roman" w:hAnsi="Times New Roman" w:cs="Times New Roman"/>
          <w:sz w:val="28"/>
          <w:szCs w:val="28"/>
        </w:rPr>
        <w:t xml:space="preserve">8 плановых и 42 внеплановых), в том числе 9 проверок в отношении организаций ОПК и 9 мероприятий по контролю в рамках постоянного надзора. По результатам проверок </w:t>
      </w:r>
      <w:r w:rsidRPr="00D61ECC">
        <w:rPr>
          <w:rFonts w:ascii="Times New Roman" w:eastAsia="Times New Roman" w:hAnsi="Times New Roman" w:cs="Times New Roman"/>
          <w:sz w:val="28"/>
          <w:szCs w:val="28"/>
        </w:rPr>
        <w:t xml:space="preserve">выявлено </w:t>
      </w:r>
      <w:r w:rsidR="00DA0A62">
        <w:rPr>
          <w:rFonts w:ascii="Times New Roman" w:eastAsia="Times New Roman" w:hAnsi="Times New Roman" w:cs="Times New Roman"/>
          <w:sz w:val="28"/>
          <w:szCs w:val="28"/>
        </w:rPr>
        <w:t>29</w:t>
      </w:r>
      <w:r w:rsidR="00874736">
        <w:rPr>
          <w:rFonts w:ascii="Times New Roman" w:eastAsia="Times New Roman" w:hAnsi="Times New Roman" w:cs="Times New Roman"/>
          <w:sz w:val="28"/>
          <w:szCs w:val="28"/>
        </w:rPr>
        <w:t>6</w:t>
      </w:r>
      <w:r w:rsidRPr="00D61ECC">
        <w:rPr>
          <w:rFonts w:ascii="Times New Roman" w:eastAsia="Times New Roman" w:hAnsi="Times New Roman" w:cs="Times New Roman"/>
          <w:sz w:val="28"/>
          <w:szCs w:val="28"/>
        </w:rPr>
        <w:t xml:space="preserve"> нарушений правил и норм безопасности</w:t>
      </w:r>
      <w:r w:rsidR="00874736">
        <w:rPr>
          <w:rFonts w:ascii="Times New Roman" w:eastAsia="Times New Roman" w:hAnsi="Times New Roman" w:cs="Times New Roman"/>
          <w:sz w:val="28"/>
          <w:szCs w:val="28"/>
        </w:rPr>
        <w:t>.</w:t>
      </w:r>
    </w:p>
    <w:p w:rsidR="00874736" w:rsidRPr="00874736" w:rsidRDefault="00874736" w:rsidP="00874736">
      <w:pPr>
        <w:spacing w:after="0" w:line="360" w:lineRule="auto"/>
        <w:ind w:firstLine="540"/>
        <w:jc w:val="both"/>
        <w:rPr>
          <w:rFonts w:ascii="Times New Roman" w:eastAsia="Times New Roman" w:hAnsi="Times New Roman" w:cs="Times New Roman"/>
          <w:sz w:val="28"/>
          <w:szCs w:val="28"/>
        </w:rPr>
      </w:pPr>
      <w:r w:rsidRPr="00874736">
        <w:rPr>
          <w:rFonts w:ascii="Times New Roman" w:eastAsia="Times New Roman" w:hAnsi="Times New Roman" w:cs="Times New Roman"/>
          <w:sz w:val="28"/>
          <w:szCs w:val="28"/>
        </w:rPr>
        <w:t xml:space="preserve">Должностными лицами Отдела привлечены к административной ответственности:  </w:t>
      </w:r>
    </w:p>
    <w:p w:rsidR="00874736" w:rsidRPr="00874736" w:rsidRDefault="00874736" w:rsidP="00874736">
      <w:pPr>
        <w:spacing w:after="0" w:line="360" w:lineRule="auto"/>
        <w:ind w:firstLine="540"/>
        <w:jc w:val="both"/>
        <w:rPr>
          <w:rFonts w:ascii="Times New Roman" w:eastAsia="Times New Roman" w:hAnsi="Times New Roman" w:cs="Times New Roman"/>
          <w:sz w:val="28"/>
          <w:szCs w:val="28"/>
        </w:rPr>
      </w:pPr>
      <w:r w:rsidRPr="00874736">
        <w:rPr>
          <w:rFonts w:ascii="Times New Roman" w:eastAsia="Times New Roman" w:hAnsi="Times New Roman" w:cs="Times New Roman"/>
          <w:sz w:val="28"/>
          <w:szCs w:val="28"/>
        </w:rPr>
        <w:t xml:space="preserve">по части 1 статьи 9.1 КоАП РФ – </w:t>
      </w:r>
      <w:r>
        <w:rPr>
          <w:rFonts w:ascii="Times New Roman" w:eastAsia="Times New Roman" w:hAnsi="Times New Roman" w:cs="Times New Roman"/>
          <w:sz w:val="28"/>
          <w:szCs w:val="28"/>
        </w:rPr>
        <w:t>9</w:t>
      </w:r>
      <w:r w:rsidRPr="00874736">
        <w:rPr>
          <w:rFonts w:ascii="Times New Roman" w:eastAsia="Times New Roman" w:hAnsi="Times New Roman" w:cs="Times New Roman"/>
          <w:sz w:val="28"/>
          <w:szCs w:val="28"/>
        </w:rPr>
        <w:t xml:space="preserve"> юридическ</w:t>
      </w:r>
      <w:r>
        <w:rPr>
          <w:rFonts w:ascii="Times New Roman" w:eastAsia="Times New Roman" w:hAnsi="Times New Roman" w:cs="Times New Roman"/>
          <w:sz w:val="28"/>
          <w:szCs w:val="28"/>
        </w:rPr>
        <w:t>их лиц на сумму 2500</w:t>
      </w:r>
      <w:r w:rsidRPr="00874736">
        <w:rPr>
          <w:rFonts w:ascii="Times New Roman" w:eastAsia="Times New Roman" w:hAnsi="Times New Roman" w:cs="Times New Roman"/>
          <w:sz w:val="28"/>
          <w:szCs w:val="28"/>
        </w:rPr>
        <w:t xml:space="preserve"> тыс. руб. и </w:t>
      </w:r>
      <w:r>
        <w:rPr>
          <w:rFonts w:ascii="Times New Roman" w:eastAsia="Times New Roman" w:hAnsi="Times New Roman" w:cs="Times New Roman"/>
          <w:sz w:val="28"/>
          <w:szCs w:val="28"/>
        </w:rPr>
        <w:t>2</w:t>
      </w:r>
      <w:r w:rsidRPr="00874736">
        <w:rPr>
          <w:rFonts w:ascii="Times New Roman" w:eastAsia="Times New Roman" w:hAnsi="Times New Roman" w:cs="Times New Roman"/>
          <w:sz w:val="28"/>
          <w:szCs w:val="28"/>
        </w:rPr>
        <w:t xml:space="preserve">3 должностных лиц на сумму </w:t>
      </w:r>
      <w:r>
        <w:rPr>
          <w:rFonts w:ascii="Times New Roman" w:eastAsia="Times New Roman" w:hAnsi="Times New Roman" w:cs="Times New Roman"/>
          <w:sz w:val="28"/>
          <w:szCs w:val="28"/>
        </w:rPr>
        <w:t>495</w:t>
      </w:r>
      <w:r w:rsidRPr="00874736">
        <w:rPr>
          <w:rFonts w:ascii="Times New Roman" w:eastAsia="Times New Roman" w:hAnsi="Times New Roman" w:cs="Times New Roman"/>
          <w:sz w:val="28"/>
          <w:szCs w:val="28"/>
        </w:rPr>
        <w:t xml:space="preserve"> тыс. руб.;</w:t>
      </w:r>
    </w:p>
    <w:p w:rsidR="00874736" w:rsidRPr="00874736" w:rsidRDefault="00874736" w:rsidP="00874736">
      <w:pPr>
        <w:spacing w:after="0" w:line="360" w:lineRule="auto"/>
        <w:ind w:firstLine="540"/>
        <w:jc w:val="both"/>
        <w:rPr>
          <w:rFonts w:ascii="Times New Roman" w:eastAsia="Times New Roman" w:hAnsi="Times New Roman" w:cs="Times New Roman"/>
          <w:sz w:val="28"/>
          <w:szCs w:val="28"/>
        </w:rPr>
      </w:pPr>
      <w:r w:rsidRPr="00874736">
        <w:rPr>
          <w:rFonts w:ascii="Times New Roman" w:eastAsia="Times New Roman" w:hAnsi="Times New Roman" w:cs="Times New Roman"/>
          <w:sz w:val="28"/>
          <w:szCs w:val="28"/>
        </w:rPr>
        <w:t xml:space="preserve">по части 11 статьи 19.5 КоАП РФ – </w:t>
      </w:r>
      <w:r>
        <w:rPr>
          <w:rFonts w:ascii="Times New Roman" w:eastAsia="Times New Roman" w:hAnsi="Times New Roman" w:cs="Times New Roman"/>
          <w:sz w:val="28"/>
          <w:szCs w:val="28"/>
        </w:rPr>
        <w:t>10 юридических лиц на сумму 5150 тыс. руб. и 19</w:t>
      </w:r>
      <w:r w:rsidRPr="00874736">
        <w:rPr>
          <w:rFonts w:ascii="Times New Roman" w:eastAsia="Times New Roman" w:hAnsi="Times New Roman" w:cs="Times New Roman"/>
          <w:sz w:val="28"/>
          <w:szCs w:val="28"/>
        </w:rPr>
        <w:t xml:space="preserve"> должностных лиц на сумму </w:t>
      </w:r>
      <w:r>
        <w:rPr>
          <w:rFonts w:ascii="Times New Roman" w:eastAsia="Times New Roman" w:hAnsi="Times New Roman" w:cs="Times New Roman"/>
          <w:sz w:val="28"/>
          <w:szCs w:val="28"/>
        </w:rPr>
        <w:t>612</w:t>
      </w:r>
      <w:r w:rsidRPr="00874736">
        <w:rPr>
          <w:rFonts w:ascii="Times New Roman" w:eastAsia="Times New Roman" w:hAnsi="Times New Roman" w:cs="Times New Roman"/>
          <w:sz w:val="28"/>
          <w:szCs w:val="28"/>
        </w:rPr>
        <w:t xml:space="preserve"> тыс. руб.</w:t>
      </w:r>
    </w:p>
    <w:p w:rsidR="00874736" w:rsidRDefault="00874736" w:rsidP="00874736">
      <w:pPr>
        <w:spacing w:after="0" w:line="360" w:lineRule="auto"/>
        <w:ind w:firstLine="540"/>
        <w:jc w:val="both"/>
        <w:rPr>
          <w:rFonts w:ascii="Times New Roman" w:eastAsia="Times New Roman" w:hAnsi="Times New Roman" w:cs="Times New Roman"/>
          <w:sz w:val="28"/>
          <w:szCs w:val="28"/>
        </w:rPr>
      </w:pPr>
      <w:r w:rsidRPr="00874736">
        <w:rPr>
          <w:rFonts w:ascii="Times New Roman" w:eastAsia="Times New Roman" w:hAnsi="Times New Roman" w:cs="Times New Roman"/>
          <w:sz w:val="28"/>
          <w:szCs w:val="28"/>
        </w:rPr>
        <w:t>Общая сумма административных штрафов в отчетном периоде составила 8</w:t>
      </w:r>
      <w:r>
        <w:rPr>
          <w:rFonts w:ascii="Times New Roman" w:eastAsia="Times New Roman" w:hAnsi="Times New Roman" w:cs="Times New Roman"/>
          <w:sz w:val="28"/>
          <w:szCs w:val="28"/>
        </w:rPr>
        <w:t>757</w:t>
      </w:r>
      <w:r w:rsidRPr="00874736">
        <w:rPr>
          <w:rFonts w:ascii="Times New Roman" w:eastAsia="Times New Roman" w:hAnsi="Times New Roman" w:cs="Times New Roman"/>
          <w:sz w:val="28"/>
          <w:szCs w:val="28"/>
        </w:rPr>
        <w:t xml:space="preserve"> тыс. руб. Взыскано в отчетном периоде – </w:t>
      </w:r>
      <w:r>
        <w:rPr>
          <w:rFonts w:ascii="Times New Roman" w:eastAsia="Times New Roman" w:hAnsi="Times New Roman" w:cs="Times New Roman"/>
          <w:sz w:val="28"/>
          <w:szCs w:val="28"/>
        </w:rPr>
        <w:t>5132</w:t>
      </w:r>
      <w:r w:rsidRPr="00874736">
        <w:rPr>
          <w:rFonts w:ascii="Times New Roman" w:eastAsia="Times New Roman" w:hAnsi="Times New Roman" w:cs="Times New Roman"/>
          <w:sz w:val="28"/>
          <w:szCs w:val="28"/>
        </w:rPr>
        <w:t xml:space="preserve"> тыс. руб</w:t>
      </w:r>
      <w:proofErr w:type="gramStart"/>
      <w:r w:rsidRPr="0087473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rsidR="00F66472" w:rsidRDefault="009047DF" w:rsidP="00A82EE7">
      <w:pPr>
        <w:spacing w:after="0" w:line="360" w:lineRule="auto"/>
        <w:ind w:firstLine="540"/>
        <w:jc w:val="both"/>
        <w:rPr>
          <w:rFonts w:ascii="Times New Roman" w:eastAsia="Times New Roman" w:hAnsi="Times New Roman" w:cs="Times New Roman"/>
          <w:sz w:val="28"/>
          <w:szCs w:val="28"/>
        </w:rPr>
      </w:pPr>
      <w:r w:rsidRPr="009047DF">
        <w:rPr>
          <w:rFonts w:ascii="Times New Roman" w:eastAsia="Times New Roman" w:hAnsi="Times New Roman" w:cs="Times New Roman"/>
          <w:sz w:val="28"/>
          <w:szCs w:val="28"/>
        </w:rPr>
        <w:t>За отчетный период  аварий, несчастных случаев  с тяжелыми и смертельными последствиями на поднадзорных предприятиях не зарегистрировано.</w:t>
      </w:r>
    </w:p>
    <w:p w:rsidR="004B725E" w:rsidRPr="0056211E" w:rsidRDefault="004B725E" w:rsidP="004B725E">
      <w:pPr>
        <w:spacing w:after="0" w:line="360" w:lineRule="auto"/>
        <w:ind w:firstLine="709"/>
        <w:jc w:val="both"/>
        <w:rPr>
          <w:rFonts w:ascii="Times New Roman" w:hAnsi="Times New Roman" w:cs="Times New Roman"/>
          <w:sz w:val="28"/>
          <w:szCs w:val="28"/>
        </w:rPr>
      </w:pPr>
      <w:r w:rsidRPr="0056211E">
        <w:rPr>
          <w:rFonts w:ascii="Times New Roman" w:hAnsi="Times New Roman" w:cs="Times New Roman"/>
          <w:sz w:val="28"/>
          <w:szCs w:val="28"/>
        </w:rPr>
        <w:t>Результаты проверок.</w:t>
      </w:r>
    </w:p>
    <w:p w:rsidR="004B725E" w:rsidRPr="0056211E" w:rsidRDefault="004B725E" w:rsidP="004B725E">
      <w:pPr>
        <w:spacing w:after="0" w:line="360" w:lineRule="auto"/>
        <w:ind w:firstLine="709"/>
        <w:jc w:val="both"/>
        <w:rPr>
          <w:rFonts w:ascii="Times New Roman" w:hAnsi="Times New Roman" w:cs="Times New Roman"/>
          <w:sz w:val="28"/>
          <w:szCs w:val="28"/>
        </w:rPr>
      </w:pPr>
      <w:r w:rsidRPr="0056211E">
        <w:rPr>
          <w:rFonts w:ascii="Times New Roman" w:hAnsi="Times New Roman" w:cs="Times New Roman"/>
          <w:sz w:val="28"/>
          <w:szCs w:val="28"/>
        </w:rPr>
        <w:t>Характер выявляемых нарушений зависит от специфики предприятия, характеристики ОПО (класс опасности, признаки опасности и т.д.</w:t>
      </w:r>
      <w:proofErr w:type="gramStart"/>
      <w:r w:rsidRPr="0056211E">
        <w:rPr>
          <w:rFonts w:ascii="Times New Roman" w:hAnsi="Times New Roman" w:cs="Times New Roman"/>
          <w:sz w:val="28"/>
          <w:szCs w:val="28"/>
        </w:rPr>
        <w:t xml:space="preserve"> )</w:t>
      </w:r>
      <w:proofErr w:type="gramEnd"/>
      <w:r w:rsidRPr="0056211E">
        <w:rPr>
          <w:rFonts w:ascii="Times New Roman" w:hAnsi="Times New Roman" w:cs="Times New Roman"/>
          <w:sz w:val="28"/>
          <w:szCs w:val="28"/>
        </w:rPr>
        <w:t xml:space="preserve"> степени износа оборудования и др. </w:t>
      </w:r>
    </w:p>
    <w:p w:rsidR="004B725E" w:rsidRPr="0056211E" w:rsidRDefault="004B725E" w:rsidP="004B725E">
      <w:pPr>
        <w:spacing w:after="0" w:line="360" w:lineRule="auto"/>
        <w:ind w:firstLine="709"/>
        <w:jc w:val="both"/>
        <w:rPr>
          <w:rFonts w:ascii="Times New Roman" w:hAnsi="Times New Roman" w:cs="Times New Roman"/>
          <w:sz w:val="28"/>
          <w:szCs w:val="28"/>
        </w:rPr>
      </w:pPr>
      <w:r w:rsidRPr="0056211E">
        <w:rPr>
          <w:rFonts w:ascii="Times New Roman" w:hAnsi="Times New Roman" w:cs="Times New Roman"/>
          <w:sz w:val="28"/>
          <w:szCs w:val="28"/>
        </w:rPr>
        <w:t>Типовые нарушения:</w:t>
      </w:r>
    </w:p>
    <w:p w:rsidR="004B725E" w:rsidRPr="0056211E" w:rsidRDefault="004B725E" w:rsidP="004B725E">
      <w:pPr>
        <w:spacing w:after="0" w:line="360" w:lineRule="auto"/>
        <w:ind w:firstLine="709"/>
        <w:jc w:val="both"/>
        <w:rPr>
          <w:rFonts w:ascii="Times New Roman" w:hAnsi="Times New Roman" w:cs="Times New Roman"/>
          <w:sz w:val="28"/>
          <w:szCs w:val="28"/>
        </w:rPr>
      </w:pPr>
      <w:r w:rsidRPr="0056211E">
        <w:rPr>
          <w:rFonts w:ascii="Times New Roman" w:hAnsi="Times New Roman" w:cs="Times New Roman"/>
          <w:sz w:val="28"/>
          <w:szCs w:val="28"/>
        </w:rPr>
        <w:t xml:space="preserve">Не обеспечивается выполнение требований при эксплуатации технических устройств. </w:t>
      </w:r>
    </w:p>
    <w:p w:rsidR="004B725E" w:rsidRPr="0056211E" w:rsidRDefault="004B725E" w:rsidP="004B725E">
      <w:pPr>
        <w:spacing w:after="0" w:line="360" w:lineRule="auto"/>
        <w:ind w:firstLine="709"/>
        <w:jc w:val="both"/>
        <w:rPr>
          <w:rFonts w:ascii="Times New Roman" w:hAnsi="Times New Roman" w:cs="Times New Roman"/>
          <w:sz w:val="28"/>
          <w:szCs w:val="28"/>
        </w:rPr>
      </w:pPr>
      <w:r w:rsidRPr="0056211E">
        <w:rPr>
          <w:rFonts w:ascii="Times New Roman" w:hAnsi="Times New Roman" w:cs="Times New Roman"/>
          <w:sz w:val="28"/>
          <w:szCs w:val="28"/>
        </w:rPr>
        <w:t xml:space="preserve">Не обеспечивается безопасность технологического персонала. </w:t>
      </w:r>
    </w:p>
    <w:p w:rsidR="004B725E" w:rsidRPr="0056211E" w:rsidRDefault="004B725E" w:rsidP="004B725E">
      <w:pPr>
        <w:spacing w:after="0" w:line="360" w:lineRule="auto"/>
        <w:ind w:firstLine="709"/>
        <w:jc w:val="both"/>
        <w:rPr>
          <w:rFonts w:ascii="Times New Roman" w:hAnsi="Times New Roman" w:cs="Times New Roman"/>
          <w:sz w:val="28"/>
          <w:szCs w:val="28"/>
        </w:rPr>
      </w:pPr>
      <w:r w:rsidRPr="0056211E">
        <w:rPr>
          <w:rFonts w:ascii="Times New Roman" w:hAnsi="Times New Roman" w:cs="Times New Roman"/>
          <w:sz w:val="28"/>
          <w:szCs w:val="28"/>
        </w:rPr>
        <w:t>Не обеспечено безопасное ведение технологического процесса.</w:t>
      </w:r>
    </w:p>
    <w:p w:rsidR="004B725E" w:rsidRDefault="004B725E" w:rsidP="004B725E">
      <w:pPr>
        <w:spacing w:after="0" w:line="360" w:lineRule="auto"/>
        <w:ind w:firstLine="709"/>
        <w:jc w:val="both"/>
        <w:rPr>
          <w:rFonts w:ascii="Times New Roman" w:hAnsi="Times New Roman" w:cs="Times New Roman"/>
          <w:sz w:val="28"/>
          <w:szCs w:val="28"/>
        </w:rPr>
      </w:pPr>
      <w:r w:rsidRPr="0056211E">
        <w:rPr>
          <w:rFonts w:ascii="Times New Roman" w:hAnsi="Times New Roman" w:cs="Times New Roman"/>
          <w:sz w:val="28"/>
          <w:szCs w:val="28"/>
        </w:rPr>
        <w:t>Нарушения в части организации и осуществл</w:t>
      </w:r>
      <w:r w:rsidR="00874736">
        <w:rPr>
          <w:rFonts w:ascii="Times New Roman" w:hAnsi="Times New Roman" w:cs="Times New Roman"/>
          <w:sz w:val="28"/>
          <w:szCs w:val="28"/>
        </w:rPr>
        <w:t>ения производственного контроля.</w:t>
      </w:r>
    </w:p>
    <w:p w:rsidR="00734B7F" w:rsidRPr="006A0136" w:rsidRDefault="00F11124" w:rsidP="00A82EE7">
      <w:pPr>
        <w:spacing w:after="0" w:line="360" w:lineRule="auto"/>
        <w:ind w:firstLine="709"/>
        <w:jc w:val="both"/>
        <w:rPr>
          <w:rFonts w:ascii="Times New Roman" w:eastAsia="Times New Roman" w:hAnsi="Times New Roman" w:cs="Times New Roman"/>
          <w:sz w:val="28"/>
          <w:szCs w:val="28"/>
        </w:rPr>
      </w:pPr>
      <w:r w:rsidRPr="006A0136">
        <w:rPr>
          <w:rFonts w:ascii="Times New Roman" w:eastAsia="Times New Roman" w:hAnsi="Times New Roman" w:cs="Times New Roman"/>
          <w:sz w:val="28"/>
          <w:szCs w:val="28"/>
        </w:rPr>
        <w:lastRenderedPageBreak/>
        <w:t>Законодательно установленные процедуры регулирования промышленной безопасности в целом на поднадзорных предприятиях выполняются.</w:t>
      </w:r>
    </w:p>
    <w:p w:rsidR="00DA0A62" w:rsidRDefault="00F11124" w:rsidP="00A82EE7">
      <w:pPr>
        <w:spacing w:after="0" w:line="360" w:lineRule="auto"/>
        <w:ind w:firstLine="709"/>
        <w:jc w:val="both"/>
        <w:rPr>
          <w:rFonts w:ascii="Times New Roman" w:eastAsia="Times New Roman" w:hAnsi="Times New Roman" w:cs="Times New Roman"/>
          <w:sz w:val="28"/>
          <w:szCs w:val="28"/>
        </w:rPr>
      </w:pPr>
      <w:r w:rsidRPr="006A0136">
        <w:rPr>
          <w:rFonts w:ascii="Times New Roman" w:eastAsia="Times New Roman" w:hAnsi="Times New Roman" w:cs="Times New Roman"/>
          <w:sz w:val="28"/>
          <w:szCs w:val="28"/>
        </w:rPr>
        <w:t xml:space="preserve">Предприятия имеют лицензии на эксплуатацию взрывопожароопасных и химически опасных производственных объектов. </w:t>
      </w:r>
    </w:p>
    <w:p w:rsidR="00734B7F" w:rsidRPr="006A0136" w:rsidRDefault="00F11124" w:rsidP="00A82EE7">
      <w:pPr>
        <w:spacing w:after="0" w:line="360" w:lineRule="auto"/>
        <w:ind w:firstLine="709"/>
        <w:jc w:val="both"/>
        <w:rPr>
          <w:rFonts w:ascii="Times New Roman" w:eastAsia="Times New Roman" w:hAnsi="Times New Roman" w:cs="Times New Roman"/>
          <w:sz w:val="28"/>
          <w:szCs w:val="28"/>
        </w:rPr>
      </w:pPr>
      <w:r w:rsidRPr="006A0136">
        <w:rPr>
          <w:rFonts w:ascii="Times New Roman" w:eastAsia="Times New Roman" w:hAnsi="Times New Roman" w:cs="Times New Roman"/>
          <w:sz w:val="28"/>
          <w:szCs w:val="28"/>
        </w:rPr>
        <w:t>Все поднадзорные предприятия, эксплуатирующие опасные производственные объекты, застраховали ответственность за причинение вреда при эксплуатации опасного производственного объекта.</w:t>
      </w:r>
    </w:p>
    <w:p w:rsidR="00734B7F" w:rsidRPr="006A0136" w:rsidRDefault="00F11124" w:rsidP="00A82EE7">
      <w:pPr>
        <w:tabs>
          <w:tab w:val="left" w:pos="0"/>
        </w:tabs>
        <w:spacing w:after="0" w:line="360" w:lineRule="auto"/>
        <w:ind w:firstLine="709"/>
        <w:jc w:val="both"/>
        <w:rPr>
          <w:rFonts w:ascii="Times New Roman" w:eastAsia="Times New Roman" w:hAnsi="Times New Roman" w:cs="Times New Roman"/>
          <w:sz w:val="28"/>
          <w:szCs w:val="28"/>
        </w:rPr>
      </w:pPr>
      <w:r w:rsidRPr="006A0136">
        <w:rPr>
          <w:rFonts w:ascii="Times New Roman" w:eastAsia="Times New Roman" w:hAnsi="Times New Roman" w:cs="Times New Roman"/>
          <w:sz w:val="28"/>
          <w:szCs w:val="28"/>
        </w:rPr>
        <w:t xml:space="preserve">На всех предприятиях организован и функционирует производственный контроль за соблюдением требований промышленной безопасности. При проведении плановых обследований предприятий осуществляется проверка эффективности деятельности производственного контроля. </w:t>
      </w:r>
    </w:p>
    <w:p w:rsidR="00734B7F" w:rsidRPr="006A0136" w:rsidRDefault="00F11124" w:rsidP="00A82EE7">
      <w:pPr>
        <w:tabs>
          <w:tab w:val="left" w:pos="567"/>
        </w:tabs>
        <w:spacing w:after="0" w:line="360" w:lineRule="auto"/>
        <w:ind w:firstLine="709"/>
        <w:jc w:val="both"/>
        <w:rPr>
          <w:rFonts w:ascii="Times New Roman" w:eastAsia="Times New Roman" w:hAnsi="Times New Roman" w:cs="Times New Roman"/>
          <w:sz w:val="28"/>
          <w:szCs w:val="28"/>
        </w:rPr>
      </w:pPr>
      <w:r w:rsidRPr="006A0136">
        <w:rPr>
          <w:rFonts w:ascii="Times New Roman" w:eastAsia="Times New Roman" w:hAnsi="Times New Roman" w:cs="Times New Roman"/>
          <w:sz w:val="28"/>
          <w:szCs w:val="28"/>
        </w:rPr>
        <w:t>Подконтрольные предприятия, эксплуатирующие опасные производственные объекты</w:t>
      </w:r>
      <w:r w:rsidR="00A652B4">
        <w:rPr>
          <w:rFonts w:ascii="Times New Roman" w:eastAsia="Times New Roman" w:hAnsi="Times New Roman" w:cs="Times New Roman"/>
          <w:sz w:val="28"/>
          <w:szCs w:val="28"/>
        </w:rPr>
        <w:t>,</w:t>
      </w:r>
      <w:r w:rsidRPr="006A0136">
        <w:rPr>
          <w:rFonts w:ascii="Times New Roman" w:eastAsia="Times New Roman" w:hAnsi="Times New Roman" w:cs="Times New Roman"/>
          <w:sz w:val="28"/>
          <w:szCs w:val="28"/>
        </w:rPr>
        <w:t xml:space="preserve"> создают </w:t>
      </w:r>
      <w:r w:rsidR="00A652B4">
        <w:rPr>
          <w:rFonts w:ascii="Times New Roman" w:eastAsia="Times New Roman" w:hAnsi="Times New Roman" w:cs="Times New Roman"/>
          <w:sz w:val="28"/>
          <w:szCs w:val="28"/>
        </w:rPr>
        <w:t xml:space="preserve">в установленном порядке </w:t>
      </w:r>
      <w:r w:rsidRPr="006A0136">
        <w:rPr>
          <w:rFonts w:ascii="Times New Roman" w:eastAsia="Times New Roman" w:hAnsi="Times New Roman" w:cs="Times New Roman"/>
          <w:sz w:val="28"/>
          <w:szCs w:val="28"/>
        </w:rPr>
        <w:t xml:space="preserve">собственные аварийно-спасательные формирования или заключают договоры на обслуживание с аварийно-спасательными формированиями. </w:t>
      </w:r>
    </w:p>
    <w:p w:rsidR="00734B7F" w:rsidRPr="006A0136" w:rsidRDefault="00F11124" w:rsidP="00A82EE7">
      <w:pPr>
        <w:tabs>
          <w:tab w:val="left" w:pos="0"/>
          <w:tab w:val="left" w:pos="1080"/>
        </w:tabs>
        <w:spacing w:after="0" w:line="360" w:lineRule="auto"/>
        <w:ind w:firstLine="709"/>
        <w:jc w:val="both"/>
        <w:rPr>
          <w:rFonts w:ascii="Times New Roman" w:eastAsia="Times New Roman" w:hAnsi="Times New Roman" w:cs="Times New Roman"/>
          <w:sz w:val="28"/>
          <w:szCs w:val="28"/>
        </w:rPr>
      </w:pPr>
      <w:r w:rsidRPr="006A0136">
        <w:rPr>
          <w:rFonts w:ascii="Times New Roman" w:eastAsia="Times New Roman" w:hAnsi="Times New Roman" w:cs="Times New Roman"/>
          <w:sz w:val="28"/>
          <w:szCs w:val="28"/>
        </w:rPr>
        <w:t>Все опасные производственные объекты, подлежащие декларированию согласно Федеральному закону «О промышленной безопасности опасных производственных объектах» от 21.07.97 №116-ФЗ, имеют декларации промышленной безопасности, и  своевременно проводится их пересмотр.</w:t>
      </w:r>
    </w:p>
    <w:p w:rsidR="00734B7F" w:rsidRPr="006A0136" w:rsidRDefault="00F11124" w:rsidP="00A82EE7">
      <w:pPr>
        <w:tabs>
          <w:tab w:val="left" w:pos="0"/>
        </w:tabs>
        <w:spacing w:after="0" w:line="360" w:lineRule="auto"/>
        <w:ind w:firstLine="709"/>
        <w:jc w:val="both"/>
        <w:rPr>
          <w:rFonts w:ascii="Times New Roman" w:eastAsia="Times New Roman" w:hAnsi="Times New Roman" w:cs="Times New Roman"/>
          <w:sz w:val="28"/>
          <w:szCs w:val="28"/>
        </w:rPr>
      </w:pPr>
      <w:r w:rsidRPr="006A0136">
        <w:rPr>
          <w:rFonts w:ascii="Times New Roman" w:eastAsia="Times New Roman" w:hAnsi="Times New Roman" w:cs="Times New Roman"/>
          <w:sz w:val="28"/>
          <w:szCs w:val="28"/>
        </w:rPr>
        <w:t>В ходе обследований Управлением проверяется достоверность информации, приведенной в декларации промышленной безопасности.</w:t>
      </w:r>
    </w:p>
    <w:p w:rsidR="00734B7F" w:rsidRPr="006A0136" w:rsidRDefault="00F11124" w:rsidP="00A82EE7">
      <w:pPr>
        <w:spacing w:after="0" w:line="360" w:lineRule="auto"/>
        <w:ind w:firstLine="720"/>
        <w:jc w:val="both"/>
        <w:rPr>
          <w:rFonts w:ascii="Times New Roman" w:eastAsia="Times New Roman" w:hAnsi="Times New Roman" w:cs="Times New Roman"/>
          <w:sz w:val="28"/>
          <w:szCs w:val="28"/>
        </w:rPr>
      </w:pPr>
      <w:r w:rsidRPr="006A0136">
        <w:rPr>
          <w:rFonts w:ascii="Times New Roman" w:eastAsia="Times New Roman" w:hAnsi="Times New Roman" w:cs="Times New Roman"/>
          <w:sz w:val="28"/>
          <w:szCs w:val="28"/>
        </w:rPr>
        <w:t xml:space="preserve">На  </w:t>
      </w:r>
      <w:r w:rsidR="006A0136" w:rsidRPr="006A0136">
        <w:rPr>
          <w:rFonts w:ascii="Times New Roman" w:eastAsia="Times New Roman" w:hAnsi="Times New Roman" w:cs="Times New Roman"/>
          <w:sz w:val="28"/>
          <w:szCs w:val="28"/>
        </w:rPr>
        <w:t>п</w:t>
      </w:r>
      <w:r w:rsidRPr="006A0136">
        <w:rPr>
          <w:rFonts w:ascii="Times New Roman" w:eastAsia="Times New Roman" w:hAnsi="Times New Roman" w:cs="Times New Roman"/>
          <w:sz w:val="28"/>
          <w:szCs w:val="28"/>
        </w:rPr>
        <w:t>редприяти</w:t>
      </w:r>
      <w:r w:rsidR="006A0136" w:rsidRPr="006A0136">
        <w:rPr>
          <w:rFonts w:ascii="Times New Roman" w:eastAsia="Times New Roman" w:hAnsi="Times New Roman" w:cs="Times New Roman"/>
          <w:sz w:val="28"/>
          <w:szCs w:val="28"/>
        </w:rPr>
        <w:t>ях</w:t>
      </w:r>
      <w:r w:rsidRPr="006A0136">
        <w:rPr>
          <w:rFonts w:ascii="Times New Roman" w:eastAsia="Times New Roman" w:hAnsi="Times New Roman" w:cs="Times New Roman"/>
          <w:sz w:val="28"/>
          <w:szCs w:val="28"/>
        </w:rPr>
        <w:t xml:space="preserve">  разработаны  планы  совместных  действий с  органами  МВД,  ФСБ   при  возникновении  чрезвычайных  ситуаций.  За  отчетный  период на  предприятии  в  соответствии  с  графиками  ежемесячно  проводятся  учебные тренировки  и  учебные  тревоги  с  привлечением  специализированных  служб  с  целью  определения  готовности персонала  к  действиям  в  условиях  чрезвычайных  ситуаций,  при  опасных  режимах  работы  и  возможных  авариях. </w:t>
      </w:r>
    </w:p>
    <w:p w:rsidR="00734B7F" w:rsidRDefault="00734B7F">
      <w:pPr>
        <w:spacing w:after="0" w:line="240" w:lineRule="auto"/>
        <w:rPr>
          <w:rFonts w:ascii="Times New Roman" w:eastAsia="Times New Roman" w:hAnsi="Times New Roman" w:cs="Times New Roman"/>
          <w:sz w:val="24"/>
        </w:rPr>
      </w:pPr>
    </w:p>
    <w:p w:rsidR="00734B7F" w:rsidRPr="006A0136" w:rsidRDefault="00D82BF9" w:rsidP="003C6258">
      <w:pPr>
        <w:pStyle w:val="10"/>
      </w:pPr>
      <w:bookmarkStart w:id="6" w:name="_Toc488322291"/>
      <w:r>
        <w:t>6</w:t>
      </w:r>
      <w:r w:rsidR="00F11124" w:rsidRPr="006A0136">
        <w:t>. Производство, хранение и применение взрывчатых материалов промышленного назначения и средств инициирования</w:t>
      </w:r>
      <w:bookmarkEnd w:id="6"/>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Под надзором находятся 16 организаций, эксплуатирующих опасные производственные объекты.</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За отчетный период проведено 7 обследований подконтрольных объектов (из них 4 плановых, 3 внеплановых), при этом выявлено 47 нарушения правил и норм безопасности, наложено 10 штрафов, на общую сумму 1320 тысяч рублей. Общая сумма уплаченных (взысканных) административных штрафов на отчетную дату составляет 530 тысяч рублей.</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xml:space="preserve">         Применяемые на предприятиях взрывчатые материалы и взрывное оборудование приобретаются в установленном порядке, и имеют Разрешения постоянное применение, выданные Федеральной службой                                        по экологическому, технологическому и атомному надзору и Сертификаты соответствия требованиям технического регламента Таможенного союза                «О безопасности взрывчатых веществ и изделий на их основе» </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(ТР ТС 028/2012).</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xml:space="preserve">На поднадзорных предприятиях всего 130 работников имеют доступ  </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к обращению ВМ, из них 95 работников являются взрывниками.</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Все работники, имеющие допуск к ВМ, имеют соответствующее образование и в установленные сроки проходят аттестацию в области промышленной безопасности и проверку знаний требований правил безопасности при производстве взрывных работ.</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За отчётный период на территории подконтрольной Управлению случаев аварийности, травматизма, хищений и утрат ВМ                                         не зарегистрировано.</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xml:space="preserve">На поднадзорных предприятиях разработаны и утверждены Положения о производственном контроле за соблюдением требований промышленной безопасности на опасных производственных объектах, назначены работники, ответственные за осуществление производственного контроля. </w:t>
      </w:r>
      <w:r w:rsidRPr="00D82BF9">
        <w:rPr>
          <w:rFonts w:ascii="Times New Roman" w:eastAsia="Times New Roman" w:hAnsi="Times New Roman" w:cs="Times New Roman"/>
          <w:sz w:val="28"/>
          <w:szCs w:val="28"/>
        </w:rPr>
        <w:lastRenderedPageBreak/>
        <w:t>Эффективность осуществления производственного контроля проверяется              в ходе обследований подконтрольных предприятий.</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В соответствии с требованиями федерального закона                                      «О промышленной безопасности опасных производственных объектов»                   от 21.07.1997 № 116-ФЗ подконтрольными предприятиями и организациями перерегистрированы в соответствии с классами опасности, эксплуатируемые ими опасные производственные объекты. Поднадзорными предприятиями своевременно заключаются договора страхования ответственности                         за причинение вреда жизни, здоровью или имуществу других лиц                               и окружающей среде в случае возможных аварии при эксплуатации опасных производственных объектов, наличие договоров страхования проверяется              в ходе обследований подконтрольных объектов и производств.</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Применяемое на поднадзорных предприятиях оборудование сертифицировано.</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Проверка взрывных и контрольно-измерительных приборов регулярно производится в центрах стандартизации, метрологии и сертификации, аттестованных в установленном порядке.</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ab/>
        <w:t xml:space="preserve">Проблемными вопросами остаются следующие: </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w:t>
      </w:r>
      <w:r w:rsidRPr="00D82BF9">
        <w:rPr>
          <w:rFonts w:ascii="Times New Roman" w:eastAsia="Times New Roman" w:hAnsi="Times New Roman" w:cs="Times New Roman"/>
          <w:sz w:val="28"/>
          <w:szCs w:val="28"/>
        </w:rPr>
        <w:tab/>
        <w:t>в связи с регулярными и значительными изменениями, происходящими в законодательстве Российской Федерации, необходим пересмотр нормативной документации в области оборота взрывчатых материалов: устранение ряда несоответствий в Административном регламенте Федеральной службы по экологическому, технологическому               и атомному надзору                                     по предоставлению государственной услуги по выдаче разрешений                         на ведение работ со взрывчатыми материалами промышленного назначения, утвержденного приказом Ростехнадзора от 16 апреля 2012 года N 254, внесение изменений в Федеральные нормы и правила в области промышленной безопасности «Правила безопасности при взрывных работах», утвержденные приказом Ростехнадзора от 16 декабря 2013 года             № 605;</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lastRenderedPageBreak/>
        <w:t>-</w:t>
      </w:r>
      <w:r w:rsidRPr="00D82BF9">
        <w:rPr>
          <w:rFonts w:ascii="Times New Roman" w:eastAsia="Times New Roman" w:hAnsi="Times New Roman" w:cs="Times New Roman"/>
          <w:sz w:val="28"/>
          <w:szCs w:val="28"/>
        </w:rPr>
        <w:tab/>
        <w:t>отсутствие нормативного правового акта, регулирующего безопасность ведения работ при производстве и хранении взрывчатых материалов промышленного назначения на предприятиях оборонно-промышленного комплекса; отсутствие четких разграничений между промышленными взрывчатыми материалами и продукцией военно-промышленного комплекса;</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w:t>
      </w:r>
      <w:r w:rsidRPr="00D82BF9">
        <w:rPr>
          <w:rFonts w:ascii="Times New Roman" w:eastAsia="Times New Roman" w:hAnsi="Times New Roman" w:cs="Times New Roman"/>
          <w:sz w:val="28"/>
          <w:szCs w:val="28"/>
        </w:rPr>
        <w:tab/>
        <w:t xml:space="preserve">отсутствие нормативного правового акта, регламентирующего деятельность, связанную с товарами двойного назначения, т.е. для </w:t>
      </w:r>
      <w:proofErr w:type="gramStart"/>
      <w:r w:rsidRPr="00D82BF9">
        <w:rPr>
          <w:rFonts w:ascii="Times New Roman" w:eastAsia="Times New Roman" w:hAnsi="Times New Roman" w:cs="Times New Roman"/>
          <w:sz w:val="28"/>
          <w:szCs w:val="28"/>
        </w:rPr>
        <w:t>использования</w:t>
      </w:r>
      <w:proofErr w:type="gramEnd"/>
      <w:r w:rsidRPr="00D82BF9">
        <w:rPr>
          <w:rFonts w:ascii="Times New Roman" w:eastAsia="Times New Roman" w:hAnsi="Times New Roman" w:cs="Times New Roman"/>
          <w:sz w:val="28"/>
          <w:szCs w:val="28"/>
        </w:rPr>
        <w:t xml:space="preserve"> как промышленных взрывчатых веществ так и продукции военно-промышленного комплекса.</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xml:space="preserve">Предприятия подконтрольные Управлению обеспечивают безопасные условия для сохранности и учёта взрывчатых материалов промышленного назначения и изделий на их основе, организованы и осуществляются </w:t>
      </w:r>
      <w:proofErr w:type="spellStart"/>
      <w:r w:rsidRPr="00D82BF9">
        <w:rPr>
          <w:rFonts w:ascii="Times New Roman" w:eastAsia="Times New Roman" w:hAnsi="Times New Roman" w:cs="Times New Roman"/>
          <w:sz w:val="28"/>
          <w:szCs w:val="28"/>
        </w:rPr>
        <w:t>режимно</w:t>
      </w:r>
      <w:proofErr w:type="spellEnd"/>
      <w:r w:rsidRPr="00D82BF9">
        <w:rPr>
          <w:rFonts w:ascii="Times New Roman" w:eastAsia="Times New Roman" w:hAnsi="Times New Roman" w:cs="Times New Roman"/>
          <w:sz w:val="28"/>
          <w:szCs w:val="28"/>
        </w:rPr>
        <w:t xml:space="preserve">-охранные мероприятия по физической и технической защите. </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xml:space="preserve">Склады ВМ поднадзорных предприятий укомплектованы противопожарным средствами, </w:t>
      </w:r>
      <w:proofErr w:type="spellStart"/>
      <w:r w:rsidRPr="00D82BF9">
        <w:rPr>
          <w:rFonts w:ascii="Times New Roman" w:eastAsia="Times New Roman" w:hAnsi="Times New Roman" w:cs="Times New Roman"/>
          <w:sz w:val="28"/>
          <w:szCs w:val="28"/>
        </w:rPr>
        <w:t>молниезащита</w:t>
      </w:r>
      <w:proofErr w:type="spellEnd"/>
      <w:r w:rsidRPr="00D82BF9">
        <w:rPr>
          <w:rFonts w:ascii="Times New Roman" w:eastAsia="Times New Roman" w:hAnsi="Times New Roman" w:cs="Times New Roman"/>
          <w:sz w:val="28"/>
          <w:szCs w:val="28"/>
        </w:rPr>
        <w:t xml:space="preserve"> складов взрывчатых материалов эксплуатируется в соответствии с установленными требованиями, наружный осмотр </w:t>
      </w:r>
      <w:proofErr w:type="spellStart"/>
      <w:r w:rsidRPr="00D82BF9">
        <w:rPr>
          <w:rFonts w:ascii="Times New Roman" w:eastAsia="Times New Roman" w:hAnsi="Times New Roman" w:cs="Times New Roman"/>
          <w:sz w:val="28"/>
          <w:szCs w:val="28"/>
        </w:rPr>
        <w:t>молниезащитных</w:t>
      </w:r>
      <w:proofErr w:type="spellEnd"/>
      <w:r w:rsidRPr="00D82BF9">
        <w:rPr>
          <w:rFonts w:ascii="Times New Roman" w:eastAsia="Times New Roman" w:hAnsi="Times New Roman" w:cs="Times New Roman"/>
          <w:sz w:val="28"/>
          <w:szCs w:val="28"/>
        </w:rPr>
        <w:t xml:space="preserve"> устройств и измерение сопротивления заземлителей </w:t>
      </w:r>
      <w:proofErr w:type="spellStart"/>
      <w:r w:rsidRPr="00D82BF9">
        <w:rPr>
          <w:rFonts w:ascii="Times New Roman" w:eastAsia="Times New Roman" w:hAnsi="Times New Roman" w:cs="Times New Roman"/>
          <w:sz w:val="28"/>
          <w:szCs w:val="28"/>
        </w:rPr>
        <w:t>молниезащиты</w:t>
      </w:r>
      <w:proofErr w:type="spellEnd"/>
      <w:r w:rsidRPr="00D82BF9">
        <w:rPr>
          <w:rFonts w:ascii="Times New Roman" w:eastAsia="Times New Roman" w:hAnsi="Times New Roman" w:cs="Times New Roman"/>
          <w:sz w:val="28"/>
          <w:szCs w:val="28"/>
        </w:rPr>
        <w:t xml:space="preserve"> проводится в установление сроки.</w:t>
      </w:r>
    </w:p>
    <w:p w:rsidR="00734B7F"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ab/>
        <w:t>Рассматривая результаты проведённых проверок, и анализируя состояние промышленной безопасности на поднадзорных предприятиях можно сделать вывод, что в целом состояние промышленной безопасности            на поднадзорных предприятиях удовлетворительное.</w:t>
      </w:r>
    </w:p>
    <w:p w:rsidR="00734B7F" w:rsidRDefault="00734B7F">
      <w:pPr>
        <w:spacing w:after="0" w:line="240" w:lineRule="auto"/>
        <w:ind w:firstLine="540"/>
        <w:jc w:val="center"/>
        <w:rPr>
          <w:rFonts w:ascii="Times New Roman" w:eastAsia="Times New Roman" w:hAnsi="Times New Roman" w:cs="Times New Roman"/>
          <w:b/>
          <w:sz w:val="24"/>
        </w:rPr>
      </w:pPr>
    </w:p>
    <w:p w:rsidR="00734B7F" w:rsidRPr="00E21FDA" w:rsidRDefault="00D82BF9" w:rsidP="003C6258">
      <w:pPr>
        <w:pStyle w:val="10"/>
      </w:pPr>
      <w:bookmarkStart w:id="7" w:name="_Toc488322292"/>
      <w:r>
        <w:t>7</w:t>
      </w:r>
      <w:r w:rsidR="00F11124" w:rsidRPr="00E21FDA">
        <w:t>. Транспортирование опасных веществ</w:t>
      </w:r>
      <w:bookmarkEnd w:id="7"/>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xml:space="preserve">Под надзором находятся 6 организаций, эксплуатирующих опасные производственные объекты. </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xml:space="preserve">           За отчетный период  принято участие в плановой выездной проверке </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lastRenderedPageBreak/>
        <w:t xml:space="preserve">в отношении АО «Газпромнефть-МНПЗ». По результатам, которой выявлено </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и предписано к устранению 6 нарушений требований промышленной безопасности, привлечено к административной ответственности  в виде административных штрафов 3 должностных лица на сумму 60 000 рублей. Проведена внеплановая выездная проверка ранее выданного предписания в отношении АО «</w:t>
      </w:r>
      <w:proofErr w:type="spellStart"/>
      <w:r w:rsidRPr="00D82BF9">
        <w:rPr>
          <w:rFonts w:ascii="Times New Roman" w:eastAsia="Times New Roman" w:hAnsi="Times New Roman" w:cs="Times New Roman"/>
          <w:sz w:val="28"/>
          <w:szCs w:val="28"/>
        </w:rPr>
        <w:t>Москокс</w:t>
      </w:r>
      <w:proofErr w:type="spellEnd"/>
      <w:r w:rsidRPr="00D82BF9">
        <w:rPr>
          <w:rFonts w:ascii="Times New Roman" w:eastAsia="Times New Roman" w:hAnsi="Times New Roman" w:cs="Times New Roman"/>
          <w:sz w:val="28"/>
          <w:szCs w:val="28"/>
        </w:rPr>
        <w:t>», по результатам которой не устранено 2 нарушения, привлечены к административной ответственности в виде штрафов юридическое и должностное лицо организации на сумму 430 000 рублей.</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proofErr w:type="gramStart"/>
      <w:r w:rsidRPr="00D82BF9">
        <w:rPr>
          <w:rFonts w:ascii="Times New Roman" w:eastAsia="Times New Roman" w:hAnsi="Times New Roman" w:cs="Times New Roman"/>
          <w:sz w:val="28"/>
          <w:szCs w:val="28"/>
        </w:rPr>
        <w:t>По результатам  внеплановой выездной проверки соблюдения лицензионных требований при осуществлении деятельности по эксплуатации взрывопожароопасных и химически опасных производственных объектов I, II и III классов опасности  в отношении АО «</w:t>
      </w:r>
      <w:proofErr w:type="spellStart"/>
      <w:r w:rsidRPr="00D82BF9">
        <w:rPr>
          <w:rFonts w:ascii="Times New Roman" w:eastAsia="Times New Roman" w:hAnsi="Times New Roman" w:cs="Times New Roman"/>
          <w:sz w:val="28"/>
          <w:szCs w:val="28"/>
        </w:rPr>
        <w:t>Москокс</w:t>
      </w:r>
      <w:proofErr w:type="spellEnd"/>
      <w:r w:rsidRPr="00D82BF9">
        <w:rPr>
          <w:rFonts w:ascii="Times New Roman" w:eastAsia="Times New Roman" w:hAnsi="Times New Roman" w:cs="Times New Roman"/>
          <w:sz w:val="28"/>
          <w:szCs w:val="28"/>
        </w:rPr>
        <w:t xml:space="preserve">» (проводилась </w:t>
      </w:r>
      <w:proofErr w:type="gramEnd"/>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в декабре 2016 года) привлечено  к административной ответственности  в виде административных штрафов юридическое и должностное лицо на сумму 220 000 рублей.</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xml:space="preserve">По результатам анализа отчетов о производственном контроле за 2016 год выявлено 4 организации не представившие таковых, а именно </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ООО «Топливная Компания «</w:t>
      </w:r>
      <w:proofErr w:type="spellStart"/>
      <w:r w:rsidRPr="00D82BF9">
        <w:rPr>
          <w:rFonts w:ascii="Times New Roman" w:eastAsia="Times New Roman" w:hAnsi="Times New Roman" w:cs="Times New Roman"/>
          <w:sz w:val="28"/>
          <w:szCs w:val="28"/>
        </w:rPr>
        <w:t>Трэйдер</w:t>
      </w:r>
      <w:proofErr w:type="spellEnd"/>
      <w:r w:rsidRPr="00D82BF9">
        <w:rPr>
          <w:rFonts w:ascii="Times New Roman" w:eastAsia="Times New Roman" w:hAnsi="Times New Roman" w:cs="Times New Roman"/>
          <w:sz w:val="28"/>
          <w:szCs w:val="28"/>
        </w:rPr>
        <w:t>», ОАО «Семеновская мануфактура», ГУП города Москвы «</w:t>
      </w:r>
      <w:proofErr w:type="spellStart"/>
      <w:r w:rsidRPr="00D82BF9">
        <w:rPr>
          <w:rFonts w:ascii="Times New Roman" w:eastAsia="Times New Roman" w:hAnsi="Times New Roman" w:cs="Times New Roman"/>
          <w:sz w:val="28"/>
          <w:szCs w:val="28"/>
        </w:rPr>
        <w:t>Мосавтохолод</w:t>
      </w:r>
      <w:proofErr w:type="spellEnd"/>
      <w:r w:rsidRPr="00D82BF9">
        <w:rPr>
          <w:rFonts w:ascii="Times New Roman" w:eastAsia="Times New Roman" w:hAnsi="Times New Roman" w:cs="Times New Roman"/>
          <w:sz w:val="28"/>
          <w:szCs w:val="28"/>
        </w:rPr>
        <w:t>», ЗАО «</w:t>
      </w:r>
      <w:proofErr w:type="spellStart"/>
      <w:r w:rsidRPr="00D82BF9">
        <w:rPr>
          <w:rFonts w:ascii="Times New Roman" w:eastAsia="Times New Roman" w:hAnsi="Times New Roman" w:cs="Times New Roman"/>
          <w:sz w:val="28"/>
          <w:szCs w:val="28"/>
        </w:rPr>
        <w:t>Промконверсия</w:t>
      </w:r>
      <w:proofErr w:type="spellEnd"/>
      <w:r w:rsidRPr="00D82BF9">
        <w:rPr>
          <w:rFonts w:ascii="Times New Roman" w:eastAsia="Times New Roman" w:hAnsi="Times New Roman" w:cs="Times New Roman"/>
          <w:sz w:val="28"/>
          <w:szCs w:val="28"/>
        </w:rPr>
        <w:t xml:space="preserve">-ХМ». </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В отношении указанных организаций возбуждены дела об административных правонарушениях по ч. 1 ст. 9.1 КоАП РФ.</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xml:space="preserve">Поднадзорные организации, в основном, зарегистрировали свои ОПО по признаку транспортирования опасных веществ железнодорожным транспортом в составе других опасных производственных объектов. Поднадзорные организации, осуществляющие транспортирование опасных веществ, эксплуатируют опасные производственные объекты, на которых транспортируются опасные вещества. К таким объектам относятся пути </w:t>
      </w:r>
      <w:r w:rsidRPr="00D82BF9">
        <w:rPr>
          <w:rFonts w:ascii="Times New Roman" w:eastAsia="Times New Roman" w:hAnsi="Times New Roman" w:cs="Times New Roman"/>
          <w:sz w:val="28"/>
          <w:szCs w:val="28"/>
        </w:rPr>
        <w:lastRenderedPageBreak/>
        <w:t>(дороги) необщего пользования для транспортирования опасных веществ, технические средства, предназначенные для транспортирования (перемещения)  опасных веществ. Большинство зарегистрированных поднадзорных предприятий транспортируют легковоспламеняющиеся жидкости (бензин, дизельное топливо, метанол и др.)</w:t>
      </w:r>
      <w:r w:rsidR="006D3588">
        <w:rPr>
          <w:rFonts w:ascii="Times New Roman" w:eastAsia="Times New Roman" w:hAnsi="Times New Roman" w:cs="Times New Roman"/>
          <w:sz w:val="28"/>
          <w:szCs w:val="28"/>
        </w:rPr>
        <w:t>.</w:t>
      </w:r>
      <w:r w:rsidRPr="00D82BF9">
        <w:rPr>
          <w:rFonts w:ascii="Times New Roman" w:eastAsia="Times New Roman" w:hAnsi="Times New Roman" w:cs="Times New Roman"/>
          <w:sz w:val="28"/>
          <w:szCs w:val="28"/>
        </w:rPr>
        <w:t xml:space="preserve"> </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За отчетный период аварий и несчастных случаев при транспортировании опасных веществ зарегистрировано не было.</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xml:space="preserve">На всех поднадзорных предприятиях осуществляется производственный контроль за соблюдением требований промышленной безопасности. На всех из них имеются службы производственного контроля за соблюдением требований промышленной безопасности.      </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Ведется контроль за наличием у организаций, эксплуатирующих опасные производственные объекты, полиса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За отчетный период проводились проверки эффективности осуществления производственного контроля.</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На предприятиях разработаны:</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w:t>
      </w:r>
      <w:r w:rsidRPr="00D82BF9">
        <w:rPr>
          <w:rFonts w:ascii="Times New Roman" w:eastAsia="Times New Roman" w:hAnsi="Times New Roman" w:cs="Times New Roman"/>
          <w:sz w:val="28"/>
          <w:szCs w:val="28"/>
        </w:rPr>
        <w:tab/>
        <w:t>годовой план работы по осуществлению производственного контроля;</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w:t>
      </w:r>
      <w:r w:rsidRPr="00D82BF9">
        <w:rPr>
          <w:rFonts w:ascii="Times New Roman" w:eastAsia="Times New Roman" w:hAnsi="Times New Roman" w:cs="Times New Roman"/>
          <w:sz w:val="28"/>
          <w:szCs w:val="28"/>
        </w:rPr>
        <w:tab/>
        <w:t>план-график проведения проверок опасных производственных объектов.</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xml:space="preserve">Экспертиза промышленной безопасности документации, связанной с эксплуатацией опасных производственных объектов, зданий и сооружений, а также технических устройств, применяемых на опасном производственном объекте - участке транспортирования опасных веществ осуществляется  экспертными организациями в соответствии с требованиями Федеральных норм и правил в области промышленной безопасности «Правила проведения экспертизы промышленной безопасности», утвержденных Приказом Ростехнадзора от 14.11.2013 № 538. </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lastRenderedPageBreak/>
        <w:t>Работа  по регистрации и перерегистрации опасных производственных объектов поднадзорных предприятий в государственном реестре опасных производственных объектов осуществляется в соответствии с «Административным регламентом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 утвержденного приказом Ростехнадзора от 25.11.2016 № 494,  «Требованиями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утвержденным приказом Ростехнадзора от 25.11.2016 № 495.</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На опасных производственных объектах заведены и ведутся «Журнал систематического осмотра железнодорожных путей и стрелочных переводов», «Журнал замечаний по состоянию оборудования», «Журнал состояния условий и безопасности труда», в которые  записываются нарушения требований промышленной безопасности, результаты обследований объектов главными специалистами.</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xml:space="preserve">Основной проблемой, связанной с транспортированием опасных веществ на опасных производственных объектах является работа по капитальному ремонту железнодорожных путей не общего пользования, без официального его оформления в соответствии с действующим законодательством.  </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В целом общая оценка состояния безопасности и противоаварийной устойчивости поднадзорных предприятий -  удовлетворительная.</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Наиболее характерными нарушениями требований промышленной безопасности являются:</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отсутствие документов на право собственности или иное законное основание по месту осуществления лицензируемого вида деятельности земельных участков;</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lastRenderedPageBreak/>
        <w:t xml:space="preserve"> -  в отсутствии данных в проектной документации о сроке безопасной эксплуатации не проведена экспертиза промышленной безопасности сооружений- железнодорожных путей;</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в отсутствие данных в технической документации о сроке безопасной эксплуатации не проведена экспертиза промышленной безопасности технических устройств:</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xml:space="preserve">На всех </w:t>
      </w:r>
      <w:proofErr w:type="spellStart"/>
      <w:r w:rsidRPr="00D82BF9">
        <w:rPr>
          <w:rFonts w:ascii="Times New Roman" w:eastAsia="Times New Roman" w:hAnsi="Times New Roman" w:cs="Times New Roman"/>
          <w:sz w:val="28"/>
          <w:szCs w:val="28"/>
        </w:rPr>
        <w:t>подназорных</w:t>
      </w:r>
      <w:proofErr w:type="spellEnd"/>
      <w:r w:rsidRPr="00D82BF9">
        <w:rPr>
          <w:rFonts w:ascii="Times New Roman" w:eastAsia="Times New Roman" w:hAnsi="Times New Roman" w:cs="Times New Roman"/>
          <w:sz w:val="28"/>
          <w:szCs w:val="28"/>
        </w:rPr>
        <w:t xml:space="preserve"> предприятиях проводятся весенне-летние комиссионные осмотры собственных железнодорожных путей необщего пользования. </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По договорам с предприятиями аварийно-спасательные формирования осуществляют:</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w:t>
      </w:r>
      <w:r w:rsidRPr="00D82BF9">
        <w:rPr>
          <w:rFonts w:ascii="Times New Roman" w:eastAsia="Times New Roman" w:hAnsi="Times New Roman" w:cs="Times New Roman"/>
          <w:sz w:val="28"/>
          <w:szCs w:val="28"/>
        </w:rPr>
        <w:tab/>
        <w:t>круглосуточное дежурство личного состава аварийно-спасательного формирования в режиме оперативной готовности к выезду на место ведения аварийно-спасательных работ;</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w:t>
      </w:r>
      <w:r w:rsidRPr="00D82BF9">
        <w:rPr>
          <w:rFonts w:ascii="Times New Roman" w:eastAsia="Times New Roman" w:hAnsi="Times New Roman" w:cs="Times New Roman"/>
          <w:sz w:val="28"/>
          <w:szCs w:val="28"/>
        </w:rPr>
        <w:tab/>
        <w:t>по заявке предприятия выполняют работы повышенной опасности (аварийно-спасательные, газоопасные);</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w:t>
      </w:r>
      <w:r w:rsidRPr="00D82BF9">
        <w:rPr>
          <w:rFonts w:ascii="Times New Roman" w:eastAsia="Times New Roman" w:hAnsi="Times New Roman" w:cs="Times New Roman"/>
          <w:sz w:val="28"/>
          <w:szCs w:val="28"/>
        </w:rPr>
        <w:tab/>
        <w:t>участие в составе комиссии по проверке знаний инструкций, правил и другой нормативной документации по промышленной безопасности у работников обслуживаемых объектов;</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w:t>
      </w:r>
      <w:r w:rsidRPr="00D82BF9">
        <w:rPr>
          <w:rFonts w:ascii="Times New Roman" w:eastAsia="Times New Roman" w:hAnsi="Times New Roman" w:cs="Times New Roman"/>
          <w:sz w:val="28"/>
          <w:szCs w:val="28"/>
        </w:rPr>
        <w:tab/>
        <w:t>участие в проведении совещаний по вопросам промышленной безопасности;</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w:t>
      </w:r>
      <w:r w:rsidRPr="00D82BF9">
        <w:rPr>
          <w:rFonts w:ascii="Times New Roman" w:eastAsia="Times New Roman" w:hAnsi="Times New Roman" w:cs="Times New Roman"/>
          <w:sz w:val="28"/>
          <w:szCs w:val="28"/>
        </w:rPr>
        <w:tab/>
        <w:t xml:space="preserve">участие в осуществлении контроля за укомплектованностью, правильным содержанием и использованием </w:t>
      </w:r>
      <w:proofErr w:type="spellStart"/>
      <w:r w:rsidRPr="00D82BF9">
        <w:rPr>
          <w:rFonts w:ascii="Times New Roman" w:eastAsia="Times New Roman" w:hAnsi="Times New Roman" w:cs="Times New Roman"/>
          <w:sz w:val="28"/>
          <w:szCs w:val="28"/>
        </w:rPr>
        <w:t>газозащитных</w:t>
      </w:r>
      <w:proofErr w:type="spellEnd"/>
      <w:r w:rsidRPr="00D82BF9">
        <w:rPr>
          <w:rFonts w:ascii="Times New Roman" w:eastAsia="Times New Roman" w:hAnsi="Times New Roman" w:cs="Times New Roman"/>
          <w:sz w:val="28"/>
          <w:szCs w:val="28"/>
        </w:rPr>
        <w:t xml:space="preserve"> средств, аварийного комплекса инструмента, спасательных средств и </w:t>
      </w:r>
      <w:proofErr w:type="spellStart"/>
      <w:r w:rsidRPr="00D82BF9">
        <w:rPr>
          <w:rFonts w:ascii="Times New Roman" w:eastAsia="Times New Roman" w:hAnsi="Times New Roman" w:cs="Times New Roman"/>
          <w:sz w:val="28"/>
          <w:szCs w:val="28"/>
        </w:rPr>
        <w:t>спецматериалов</w:t>
      </w:r>
      <w:proofErr w:type="spellEnd"/>
      <w:r w:rsidRPr="00D82BF9">
        <w:rPr>
          <w:rFonts w:ascii="Times New Roman" w:eastAsia="Times New Roman" w:hAnsi="Times New Roman" w:cs="Times New Roman"/>
          <w:sz w:val="28"/>
          <w:szCs w:val="28"/>
        </w:rPr>
        <w:t>;</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проведение с работниками организаций, эксплуатирующих ОПО, совместных учений (учебных тревог) с целью отработки слаженности  действий при ликвидации последствий возможных аварий.</w:t>
      </w:r>
    </w:p>
    <w:p w:rsidR="00D82BF9"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ab/>
        <w:t xml:space="preserve">При каждом обследовании предприятий инспекторами, в число проверяемых, включаются вопросы проверки готовности предприятий к противодействию терроризму.  По результатам проверок нарушений </w:t>
      </w:r>
      <w:r w:rsidRPr="00D82BF9">
        <w:rPr>
          <w:rFonts w:ascii="Times New Roman" w:eastAsia="Times New Roman" w:hAnsi="Times New Roman" w:cs="Times New Roman"/>
          <w:sz w:val="28"/>
          <w:szCs w:val="28"/>
        </w:rPr>
        <w:lastRenderedPageBreak/>
        <w:t xml:space="preserve">требований вышеуказанных документов, регламентирующих деятельность предприятий по противодействию терроризму на опасных производственных объектах,  не выявлено. </w:t>
      </w:r>
    </w:p>
    <w:p w:rsidR="00734B7F" w:rsidRPr="00D82BF9" w:rsidRDefault="00D82BF9" w:rsidP="00D82BF9">
      <w:pPr>
        <w:spacing w:after="0" w:line="360" w:lineRule="auto"/>
        <w:ind w:firstLine="540"/>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На всех подконтрольных предприятиях внедряются  мероприятия по противодействию террористическим проявлениям, изданы приказы по организации работы по пресечению террористических проявлений. Разработаны планы ликвидации аварийных ситуаций при транспортировании опасных веществ, по которым согласно графику проводятся учебно-тренировочные занятия с проработкой сценариев возможных террористических актов на опасных участках.  Работники предприятий информированы о необходимости в случае обнаружения подозрительных предметов немедленно извещать первого руководителя, главного инженера и начальника охраны.</w:t>
      </w:r>
    </w:p>
    <w:p w:rsidR="00734B7F" w:rsidRDefault="00734B7F">
      <w:pPr>
        <w:spacing w:after="0" w:line="240" w:lineRule="auto"/>
        <w:ind w:firstLine="540"/>
        <w:jc w:val="both"/>
        <w:rPr>
          <w:rFonts w:ascii="Times New Roman" w:eastAsia="Times New Roman" w:hAnsi="Times New Roman" w:cs="Times New Roman"/>
          <w:color w:val="FF0000"/>
          <w:sz w:val="24"/>
        </w:rPr>
      </w:pPr>
    </w:p>
    <w:p w:rsidR="00734B7F" w:rsidRPr="00C62139" w:rsidRDefault="00D82BF9" w:rsidP="003C6258">
      <w:pPr>
        <w:pStyle w:val="10"/>
      </w:pPr>
      <w:bookmarkStart w:id="8" w:name="_Toc488322293"/>
      <w:r>
        <w:t>8</w:t>
      </w:r>
      <w:r w:rsidR="00F11124" w:rsidRPr="00C62139">
        <w:t>. Взрывоопасные объекты хранения и переработки растительного сырья</w:t>
      </w:r>
      <w:bookmarkEnd w:id="8"/>
    </w:p>
    <w:p w:rsidR="00734B7F" w:rsidRDefault="00734B7F">
      <w:pPr>
        <w:spacing w:after="0" w:line="240" w:lineRule="auto"/>
        <w:ind w:firstLine="540"/>
        <w:jc w:val="both"/>
        <w:rPr>
          <w:rFonts w:ascii="Times New Roman" w:eastAsia="Times New Roman" w:hAnsi="Times New Roman" w:cs="Times New Roman"/>
          <w:b/>
          <w:sz w:val="24"/>
        </w:rPr>
      </w:pPr>
    </w:p>
    <w:p w:rsidR="00D82BF9" w:rsidRPr="00D82BF9" w:rsidRDefault="00D82BF9" w:rsidP="00D82BF9">
      <w:pPr>
        <w:tabs>
          <w:tab w:val="left" w:pos="709"/>
        </w:tabs>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Под надзором находятся 52 организации, эксплуатирующих опасные производственные объекты.</w:t>
      </w:r>
    </w:p>
    <w:p w:rsidR="00D82BF9" w:rsidRPr="00D82BF9" w:rsidRDefault="00D82BF9" w:rsidP="00D82BF9">
      <w:pPr>
        <w:tabs>
          <w:tab w:val="left" w:pos="709"/>
        </w:tabs>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За отчетный период проведено 9 обследований подконтрольных объектов (из них 2 плановых, 7 внеплановых), при этом выявлено                                27 нарушений правил и норм безопасности, к административной ответственности привлечены юридические и должностные лица на общую сумму 1215. Общая сумма уплаченных (взысканных) административных штрафов на отчетную дату составляет 1215.</w:t>
      </w:r>
    </w:p>
    <w:p w:rsidR="00D82BF9" w:rsidRPr="00D82BF9" w:rsidRDefault="00D82BF9" w:rsidP="00D82BF9">
      <w:pPr>
        <w:tabs>
          <w:tab w:val="left" w:pos="709"/>
        </w:tabs>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За отчетный период случаев аварийности и травматизма                                  на подконтрольных предприятиях допущено не зарегистрировано.</w:t>
      </w:r>
    </w:p>
    <w:p w:rsidR="00D82BF9" w:rsidRPr="00D82BF9" w:rsidRDefault="00D82BF9" w:rsidP="00D82BF9">
      <w:pPr>
        <w:tabs>
          <w:tab w:val="left" w:pos="709"/>
        </w:tabs>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На предприятиях хранения и переработки растительного сырья                       с учётом специфики производства и количества работающих разработаны Положения о производственном контроле, которые утверждаются руководителем предприятия.</w:t>
      </w:r>
    </w:p>
    <w:p w:rsidR="00D82BF9" w:rsidRPr="00D82BF9" w:rsidRDefault="00D82BF9" w:rsidP="00D82BF9">
      <w:pPr>
        <w:tabs>
          <w:tab w:val="left" w:pos="709"/>
        </w:tabs>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lastRenderedPageBreak/>
        <w:t>В ходе проведенных проверок проверялась, в том числе, эффективность осуществления производственного контроля.</w:t>
      </w:r>
    </w:p>
    <w:p w:rsidR="00D82BF9" w:rsidRPr="00D82BF9" w:rsidRDefault="00D82BF9" w:rsidP="00D82BF9">
      <w:pPr>
        <w:tabs>
          <w:tab w:val="left" w:pos="709"/>
        </w:tabs>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На предприятиях разрабатываются:</w:t>
      </w:r>
    </w:p>
    <w:p w:rsidR="00D82BF9" w:rsidRPr="00D82BF9" w:rsidRDefault="00D82BF9" w:rsidP="00D82BF9">
      <w:pPr>
        <w:tabs>
          <w:tab w:val="left" w:pos="709"/>
        </w:tabs>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годовой план работы по осуществлению производственного контроля;</w:t>
      </w:r>
    </w:p>
    <w:p w:rsidR="00D82BF9" w:rsidRPr="00D82BF9" w:rsidRDefault="00D82BF9" w:rsidP="00D82BF9">
      <w:pPr>
        <w:tabs>
          <w:tab w:val="left" w:pos="709"/>
        </w:tabs>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план мероприятий по доведению опасных производственных объектов до нормативных требований промышленной безопасности;</w:t>
      </w:r>
    </w:p>
    <w:p w:rsidR="00D82BF9" w:rsidRPr="00D82BF9" w:rsidRDefault="00D82BF9" w:rsidP="00D82BF9">
      <w:pPr>
        <w:tabs>
          <w:tab w:val="left" w:pos="709"/>
        </w:tabs>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годовой план и график проведения учебных тревог по Плану ликвидации аварий и защиты персонала.</w:t>
      </w:r>
    </w:p>
    <w:p w:rsidR="00D82BF9" w:rsidRPr="00D82BF9" w:rsidRDefault="00D82BF9" w:rsidP="00D82BF9">
      <w:pPr>
        <w:tabs>
          <w:tab w:val="left" w:pos="709"/>
        </w:tabs>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Организации, эксплуатирующие опасные производственные объекты, обеспечивают в установленном порядке страхование ответственности за причинение вреда в случае аварии на опасном производственном объекте, проведение подготовки и аттестации работников в области промышленной безопасности.</w:t>
      </w:r>
    </w:p>
    <w:p w:rsidR="00D82BF9" w:rsidRPr="00D82BF9" w:rsidRDefault="00D82BF9" w:rsidP="00D82BF9">
      <w:pPr>
        <w:tabs>
          <w:tab w:val="left" w:pos="709"/>
        </w:tabs>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xml:space="preserve">На предприятиях разработаны Положения о производственном контроле за соблюдением требований промышленной безопасности, назначены ответственные лица, проводятся проверки и обследования опасных производственных объектов. </w:t>
      </w:r>
    </w:p>
    <w:p w:rsidR="00D82BF9" w:rsidRPr="00D82BF9" w:rsidRDefault="006D3588" w:rsidP="00D82BF9">
      <w:pPr>
        <w:tabs>
          <w:tab w:val="left" w:pos="70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Большинство подконтрольных</w:t>
      </w:r>
      <w:r w:rsidR="00D82BF9" w:rsidRPr="00D82BF9">
        <w:rPr>
          <w:rFonts w:ascii="Times New Roman" w:eastAsia="Times New Roman" w:hAnsi="Times New Roman" w:cs="Times New Roman"/>
          <w:sz w:val="28"/>
          <w:szCs w:val="28"/>
        </w:rPr>
        <w:t xml:space="preserve"> предприяти</w:t>
      </w:r>
      <w:r>
        <w:rPr>
          <w:rFonts w:ascii="Times New Roman" w:eastAsia="Times New Roman" w:hAnsi="Times New Roman" w:cs="Times New Roman"/>
          <w:sz w:val="28"/>
          <w:szCs w:val="28"/>
        </w:rPr>
        <w:t>й</w:t>
      </w:r>
      <w:r w:rsidR="00D82BF9" w:rsidRPr="00D82BF9">
        <w:rPr>
          <w:rFonts w:ascii="Times New Roman" w:eastAsia="Times New Roman" w:hAnsi="Times New Roman" w:cs="Times New Roman"/>
          <w:sz w:val="28"/>
          <w:szCs w:val="28"/>
        </w:rPr>
        <w:t>, эксплуатирующи</w:t>
      </w:r>
      <w:r>
        <w:rPr>
          <w:rFonts w:ascii="Times New Roman" w:eastAsia="Times New Roman" w:hAnsi="Times New Roman" w:cs="Times New Roman"/>
          <w:sz w:val="28"/>
          <w:szCs w:val="28"/>
        </w:rPr>
        <w:t>х</w:t>
      </w:r>
      <w:r w:rsidR="00D82BF9" w:rsidRPr="00D82BF9">
        <w:rPr>
          <w:rFonts w:ascii="Times New Roman" w:eastAsia="Times New Roman" w:hAnsi="Times New Roman" w:cs="Times New Roman"/>
          <w:sz w:val="28"/>
          <w:szCs w:val="28"/>
        </w:rPr>
        <w:t xml:space="preserve"> опасные производственные объекты, имеют соответствующие лицензии, в случае необходимости переоформление лицензий осуществляется своевременно. Осуществляется проверка соблюдения лицензионных требований и условий при проведении плановых проверок.</w:t>
      </w:r>
    </w:p>
    <w:p w:rsidR="00D82BF9" w:rsidRPr="00D82BF9" w:rsidRDefault="00D82BF9" w:rsidP="00D82BF9">
      <w:pPr>
        <w:tabs>
          <w:tab w:val="left" w:pos="709"/>
        </w:tabs>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xml:space="preserve">В соответствии с Федеральными нормами и правилами в области промышленной безопасности «Требования к разработке технического паспорта взрывобезопасности взрывопожароопасных производственных объектов хранения и переработки растительного сырья», утвержденных Приказом Ростехнадзора от 31.12.2014 № 632, на поднадзорных предприятиях </w:t>
      </w:r>
      <w:r>
        <w:rPr>
          <w:rFonts w:ascii="Times New Roman" w:eastAsia="Times New Roman" w:hAnsi="Times New Roman" w:cs="Times New Roman"/>
          <w:sz w:val="28"/>
          <w:szCs w:val="28"/>
        </w:rPr>
        <w:t>разрабатываются</w:t>
      </w:r>
      <w:r w:rsidRPr="00D82BF9">
        <w:rPr>
          <w:rFonts w:ascii="Times New Roman" w:eastAsia="Times New Roman" w:hAnsi="Times New Roman" w:cs="Times New Roman"/>
          <w:sz w:val="28"/>
          <w:szCs w:val="28"/>
        </w:rPr>
        <w:t xml:space="preserve"> Технические паспорта взрывобезопасности. </w:t>
      </w:r>
    </w:p>
    <w:p w:rsidR="00D82BF9" w:rsidRPr="00D82BF9" w:rsidRDefault="00D82BF9" w:rsidP="00D82BF9">
      <w:pPr>
        <w:tabs>
          <w:tab w:val="left" w:pos="709"/>
        </w:tabs>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xml:space="preserve">Основной проблемой, связанной с обеспечением безопасности                        и противоаварийной устойчивости поднадзорных объектов, является </w:t>
      </w:r>
      <w:r w:rsidRPr="00D82BF9">
        <w:rPr>
          <w:rFonts w:ascii="Times New Roman" w:eastAsia="Times New Roman" w:hAnsi="Times New Roman" w:cs="Times New Roman"/>
          <w:sz w:val="28"/>
          <w:szCs w:val="28"/>
        </w:rPr>
        <w:lastRenderedPageBreak/>
        <w:t>недостаточная для отдельных предприятий работа по замене морально                    и физически изношенного технологического оборудования.</w:t>
      </w:r>
    </w:p>
    <w:p w:rsidR="00D82BF9" w:rsidRPr="00D82BF9" w:rsidRDefault="00D82BF9" w:rsidP="00D82BF9">
      <w:pPr>
        <w:tabs>
          <w:tab w:val="left" w:pos="709"/>
        </w:tabs>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На поднадзорных предприятиях разрабатываются, в целях обеспечения готовности организаций, эксплуатирующих опасные производственные объекты, к действиям по локализации и ликвидации последствий аварий на таких объектах, планы мероприятий по локализации и ликвидации последствий аварий на опасном производственном объекте в соответствии                 с «Положением о разработке планов мероприятий по локализации                           и ликвидации последствий аварий на опасных производственных объектах», утвержденном постановлением Правительства Российской Федерации                 от 26 августа 2013 года № 730 и согласовываются руководителями профессиональных аварийно-спасательных служб или профессиональных аварийно-спасательных формирований, с которыми предприятиями заключен договор на обслуживание объектов.</w:t>
      </w:r>
    </w:p>
    <w:p w:rsidR="00D82BF9" w:rsidRPr="00D82BF9" w:rsidRDefault="00D82BF9" w:rsidP="00D82BF9">
      <w:pPr>
        <w:tabs>
          <w:tab w:val="left" w:pos="709"/>
        </w:tabs>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xml:space="preserve">К основным нарушениям требований промышленной безопасности                на предприятиях, эксплуатирующих объекты хранения и переработки растительного сырья следует отнести: недостаточное заземление технологического оборудования и продуктопроводов; отсутствие средств индивидуальной защиты работников опасного производственного объекта;               несоответствие данных указанных в сведений, характеризующих опасный производственный объект, фактическому состоянию; несоответствие нормативным требованиям площади </w:t>
      </w:r>
      <w:proofErr w:type="spellStart"/>
      <w:r w:rsidRPr="00D82BF9">
        <w:rPr>
          <w:rFonts w:ascii="Times New Roman" w:eastAsia="Times New Roman" w:hAnsi="Times New Roman" w:cs="Times New Roman"/>
          <w:sz w:val="28"/>
          <w:szCs w:val="28"/>
        </w:rPr>
        <w:t>легкосбрасываемых</w:t>
      </w:r>
      <w:proofErr w:type="spellEnd"/>
      <w:r w:rsidRPr="00D82BF9">
        <w:rPr>
          <w:rFonts w:ascii="Times New Roman" w:eastAsia="Times New Roman" w:hAnsi="Times New Roman" w:cs="Times New Roman"/>
          <w:sz w:val="28"/>
          <w:szCs w:val="28"/>
        </w:rPr>
        <w:t xml:space="preserve"> конструкций. </w:t>
      </w:r>
    </w:p>
    <w:p w:rsidR="00D82BF9" w:rsidRPr="00D82BF9" w:rsidRDefault="00D82BF9" w:rsidP="00D82BF9">
      <w:pPr>
        <w:tabs>
          <w:tab w:val="left" w:pos="709"/>
        </w:tabs>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Основной причиной является недостаточное финансирование мероприятий, направленных на повышение уровня  промышленной безопасности. Постоянные изменения структуры предприятий, отсутствие перспективных планов развития сдерживает финансирование на  техническое развитие предприятий.</w:t>
      </w:r>
    </w:p>
    <w:p w:rsidR="00D82BF9" w:rsidRPr="00D82BF9" w:rsidRDefault="00D82BF9" w:rsidP="00D82BF9">
      <w:pPr>
        <w:tabs>
          <w:tab w:val="left" w:pos="709"/>
        </w:tabs>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 xml:space="preserve">На подконтрольных Управлению объектах хранения и переработки растительного сырья имеется противопожарное оборудование (внутренний противопожарный водопровод, пожарные краны в комплекте с рукавами и </w:t>
      </w:r>
      <w:r w:rsidRPr="00D82BF9">
        <w:rPr>
          <w:rFonts w:ascii="Times New Roman" w:eastAsia="Times New Roman" w:hAnsi="Times New Roman" w:cs="Times New Roman"/>
          <w:sz w:val="28"/>
          <w:szCs w:val="28"/>
        </w:rPr>
        <w:lastRenderedPageBreak/>
        <w:t xml:space="preserve">стволами). Для пожаротушения рабочего здания элеватора, подачи на его крышу и крышу примыкающего силосного корпуса пожарной струи в лестничных клетках установлены пожарные </w:t>
      </w:r>
      <w:proofErr w:type="spellStart"/>
      <w:r w:rsidRPr="00D82BF9">
        <w:rPr>
          <w:rFonts w:ascii="Times New Roman" w:eastAsia="Times New Roman" w:hAnsi="Times New Roman" w:cs="Times New Roman"/>
          <w:sz w:val="28"/>
          <w:szCs w:val="28"/>
        </w:rPr>
        <w:t>сухотрубы</w:t>
      </w:r>
      <w:proofErr w:type="spellEnd"/>
      <w:r w:rsidRPr="00D82BF9">
        <w:rPr>
          <w:rFonts w:ascii="Times New Roman" w:eastAsia="Times New Roman" w:hAnsi="Times New Roman" w:cs="Times New Roman"/>
          <w:sz w:val="28"/>
          <w:szCs w:val="28"/>
        </w:rPr>
        <w:t xml:space="preserve"> с соединительными головками, расположенными снизу </w:t>
      </w:r>
      <w:proofErr w:type="spellStart"/>
      <w:r w:rsidRPr="00D82BF9">
        <w:rPr>
          <w:rFonts w:ascii="Times New Roman" w:eastAsia="Times New Roman" w:hAnsi="Times New Roman" w:cs="Times New Roman"/>
          <w:sz w:val="28"/>
          <w:szCs w:val="28"/>
        </w:rPr>
        <w:t>сухотруба</w:t>
      </w:r>
      <w:proofErr w:type="spellEnd"/>
      <w:r w:rsidRPr="00D82BF9">
        <w:rPr>
          <w:rFonts w:ascii="Times New Roman" w:eastAsia="Times New Roman" w:hAnsi="Times New Roman" w:cs="Times New Roman"/>
          <w:sz w:val="28"/>
          <w:szCs w:val="28"/>
        </w:rPr>
        <w:t xml:space="preserve"> с наружной стороны здания выше уровня планировки и сверху на крыше, а также с пожарными кранами на всех этажах лестничной клетки. При этом </w:t>
      </w:r>
      <w:proofErr w:type="spellStart"/>
      <w:r w:rsidRPr="00D82BF9">
        <w:rPr>
          <w:rFonts w:ascii="Times New Roman" w:eastAsia="Times New Roman" w:hAnsi="Times New Roman" w:cs="Times New Roman"/>
          <w:sz w:val="28"/>
          <w:szCs w:val="28"/>
        </w:rPr>
        <w:t>сухотрубы</w:t>
      </w:r>
      <w:proofErr w:type="spellEnd"/>
      <w:r w:rsidRPr="00D82BF9">
        <w:rPr>
          <w:rFonts w:ascii="Times New Roman" w:eastAsia="Times New Roman" w:hAnsi="Times New Roman" w:cs="Times New Roman"/>
          <w:sz w:val="28"/>
          <w:szCs w:val="28"/>
        </w:rPr>
        <w:t>, как правило, присоединены к наружной противопожарно-хозяйственной водопроводной сети предприятия.</w:t>
      </w:r>
    </w:p>
    <w:p w:rsidR="00D82BF9" w:rsidRPr="00D82BF9" w:rsidRDefault="00D82BF9" w:rsidP="00D82BF9">
      <w:pPr>
        <w:tabs>
          <w:tab w:val="left" w:pos="709"/>
        </w:tabs>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Территория предприятий имеет надлежащую планировку, обеспечивающую отвод атмосферных осадков от зданий и сооружений к водостокам, дороги для транспорта, пожарные проезды, противопожарный и хозяйственный водопровод. На территории предприятий имеются указатели проездов и проходов, а также специальные надписи и знаки скорости и направления движения автотранспорта, места стоянки машин. При въезде на территорию предприятий  вывешены схема движения автотранспорта.</w:t>
      </w:r>
    </w:p>
    <w:p w:rsidR="007A2170" w:rsidRDefault="00D82BF9" w:rsidP="00DA1464">
      <w:pPr>
        <w:tabs>
          <w:tab w:val="left" w:pos="709"/>
        </w:tabs>
        <w:spacing w:after="0" w:line="360" w:lineRule="auto"/>
        <w:ind w:firstLine="709"/>
        <w:jc w:val="both"/>
        <w:rPr>
          <w:rFonts w:ascii="Times New Roman" w:eastAsia="Times New Roman" w:hAnsi="Times New Roman" w:cs="Times New Roman"/>
          <w:sz w:val="28"/>
          <w:szCs w:val="28"/>
        </w:rPr>
      </w:pPr>
      <w:r w:rsidRPr="00D82BF9">
        <w:rPr>
          <w:rFonts w:ascii="Times New Roman" w:eastAsia="Times New Roman" w:hAnsi="Times New Roman" w:cs="Times New Roman"/>
          <w:sz w:val="28"/>
          <w:szCs w:val="28"/>
        </w:rPr>
        <w:tab/>
        <w:t xml:space="preserve">Автоматизация технологических процессов включает в себя дистанционное автоматизированное управление (ДАУ) электроприводами оборудования, </w:t>
      </w:r>
      <w:proofErr w:type="gramStart"/>
      <w:r w:rsidRPr="00D82BF9">
        <w:rPr>
          <w:rFonts w:ascii="Times New Roman" w:eastAsia="Times New Roman" w:hAnsi="Times New Roman" w:cs="Times New Roman"/>
          <w:sz w:val="28"/>
          <w:szCs w:val="28"/>
        </w:rPr>
        <w:t>контроль за</w:t>
      </w:r>
      <w:proofErr w:type="gramEnd"/>
      <w:r w:rsidRPr="00D82BF9">
        <w:rPr>
          <w:rFonts w:ascii="Times New Roman" w:eastAsia="Times New Roman" w:hAnsi="Times New Roman" w:cs="Times New Roman"/>
          <w:sz w:val="28"/>
          <w:szCs w:val="28"/>
        </w:rPr>
        <w:t xml:space="preserve"> работой оборудования, автоблокировку, производственную и аварийную сигнализацию.</w:t>
      </w:r>
    </w:p>
    <w:p w:rsidR="00DA1464" w:rsidRPr="00DA1464" w:rsidRDefault="00DA1464" w:rsidP="00DA1464">
      <w:pPr>
        <w:tabs>
          <w:tab w:val="left" w:pos="709"/>
        </w:tabs>
        <w:spacing w:after="0" w:line="360" w:lineRule="auto"/>
        <w:ind w:firstLine="709"/>
        <w:jc w:val="both"/>
        <w:rPr>
          <w:rFonts w:ascii="Times New Roman" w:eastAsia="Times New Roman" w:hAnsi="Times New Roman" w:cs="Times New Roman"/>
          <w:sz w:val="28"/>
          <w:szCs w:val="28"/>
        </w:rPr>
      </w:pPr>
    </w:p>
    <w:p w:rsidR="007A2170" w:rsidRPr="00DA1464" w:rsidRDefault="007A2170" w:rsidP="007A2170">
      <w:pPr>
        <w:spacing w:line="360" w:lineRule="auto"/>
        <w:jc w:val="center"/>
        <w:rPr>
          <w:rFonts w:ascii="Times New Roman" w:hAnsi="Times New Roman" w:cs="Times New Roman"/>
          <w:b/>
          <w:sz w:val="28"/>
          <w:szCs w:val="28"/>
        </w:rPr>
      </w:pPr>
      <w:r w:rsidRPr="00DA1464">
        <w:rPr>
          <w:rFonts w:ascii="Times New Roman" w:hAnsi="Times New Roman" w:cs="Times New Roman"/>
          <w:b/>
          <w:sz w:val="28"/>
          <w:szCs w:val="28"/>
        </w:rPr>
        <w:t xml:space="preserve"> (по направлению ГПМ) </w:t>
      </w:r>
    </w:p>
    <w:p w:rsidR="007A2170" w:rsidRPr="007A2170" w:rsidRDefault="007A2170" w:rsidP="007A2170">
      <w:pPr>
        <w:pStyle w:val="a7"/>
        <w:spacing w:line="360" w:lineRule="auto"/>
        <w:ind w:firstLine="720"/>
        <w:rPr>
          <w:sz w:val="28"/>
          <w:szCs w:val="28"/>
        </w:rPr>
      </w:pPr>
      <w:r w:rsidRPr="007A2170">
        <w:rPr>
          <w:sz w:val="28"/>
          <w:szCs w:val="28"/>
        </w:rPr>
        <w:t xml:space="preserve">За 9 месяцев 2017 года деятельность отдела по надзору за подъемными сооружениями МТУ Ростехнадзора (далее - отдел) в сфере надзора                               за грузоподъемными механизмами осуществлялась в соответствии с планом работы Управления и </w:t>
      </w:r>
      <w:proofErr w:type="gramStart"/>
      <w:r w:rsidRPr="007A2170">
        <w:rPr>
          <w:sz w:val="28"/>
          <w:szCs w:val="28"/>
        </w:rPr>
        <w:t>согласно указаний</w:t>
      </w:r>
      <w:proofErr w:type="gramEnd"/>
      <w:r w:rsidRPr="007A2170">
        <w:rPr>
          <w:sz w:val="28"/>
          <w:szCs w:val="28"/>
        </w:rPr>
        <w:t xml:space="preserve"> Федеральной службы по экологическому, технологическому и атомному надзору. Отдел осуществляет надзор за 1350 юридическими лицами и индивидуальными предпринимателями, общее количество подконтрольных технических устройств - 12 тыс. 950 ед.</w:t>
      </w:r>
    </w:p>
    <w:p w:rsidR="007A2170" w:rsidRPr="007A2170" w:rsidRDefault="007A2170" w:rsidP="007A2170">
      <w:pPr>
        <w:pStyle w:val="a7"/>
        <w:spacing w:line="360" w:lineRule="auto"/>
        <w:ind w:firstLine="720"/>
        <w:rPr>
          <w:sz w:val="28"/>
          <w:szCs w:val="28"/>
        </w:rPr>
      </w:pPr>
      <w:r w:rsidRPr="007A2170">
        <w:rPr>
          <w:sz w:val="28"/>
          <w:szCs w:val="28"/>
        </w:rPr>
        <w:lastRenderedPageBreak/>
        <w:t>За аналогичный период 2016 года осуществлял надзор за – 1427 юридическими лицами и индивидуальными предпринимателями и 13 тыс. 702</w:t>
      </w:r>
      <w:r w:rsidRPr="007A2170">
        <w:t xml:space="preserve"> </w:t>
      </w:r>
      <w:r w:rsidRPr="007A2170">
        <w:rPr>
          <w:sz w:val="28"/>
          <w:szCs w:val="28"/>
        </w:rPr>
        <w:t>техническими устройствами. За год произошло уменьшение количества поднадзорных организаций на 77 и соответственно технических устройств на 752 ед.</w:t>
      </w:r>
    </w:p>
    <w:p w:rsidR="007A2170" w:rsidRPr="007A2170" w:rsidRDefault="007A2170" w:rsidP="007A2170">
      <w:pPr>
        <w:spacing w:line="360" w:lineRule="auto"/>
        <w:ind w:firstLine="720"/>
        <w:jc w:val="both"/>
        <w:rPr>
          <w:rFonts w:ascii="Times New Roman" w:hAnsi="Times New Roman" w:cs="Times New Roman"/>
          <w:sz w:val="28"/>
          <w:szCs w:val="28"/>
        </w:rPr>
      </w:pPr>
      <w:r w:rsidRPr="007A2170">
        <w:rPr>
          <w:rFonts w:ascii="Times New Roman" w:hAnsi="Times New Roman" w:cs="Times New Roman"/>
          <w:sz w:val="28"/>
          <w:szCs w:val="28"/>
        </w:rPr>
        <w:t xml:space="preserve">За 9 месяцев 2017 года отделом проведено 577 проверок (мероприятий            по контролю) подконтрольных предприятий, в том числе: плановых – 14, внеплановых – 563, из внеплановых: по поручению правительства Российской Федерации – 41; участие в комиссиях по пуску подъемных сооружений в эксплуатацию – 485; с привлечением сотрудников отдела при проверках прокуратуры – 7, по обращениям граждан и организаций – 6, проверке предписаний – 24, при этом выявлено 668 нарушений требований законодательства Российской Федерации и нормативно-технических документов в установленной сфере деятельности отдела. </w:t>
      </w:r>
    </w:p>
    <w:p w:rsidR="007A2170" w:rsidRPr="007A2170" w:rsidRDefault="007A2170" w:rsidP="007A2170">
      <w:pPr>
        <w:spacing w:line="360" w:lineRule="auto"/>
        <w:ind w:firstLine="720"/>
        <w:jc w:val="both"/>
        <w:rPr>
          <w:rFonts w:ascii="Times New Roman" w:hAnsi="Times New Roman" w:cs="Times New Roman"/>
          <w:sz w:val="28"/>
          <w:szCs w:val="28"/>
        </w:rPr>
      </w:pPr>
      <w:r w:rsidRPr="007A2170">
        <w:rPr>
          <w:rFonts w:ascii="Times New Roman" w:hAnsi="Times New Roman" w:cs="Times New Roman"/>
          <w:sz w:val="28"/>
          <w:szCs w:val="28"/>
        </w:rPr>
        <w:t xml:space="preserve">За 9 месяцев 2016 года проведена 191 проверка (мероприятий по контролю), в том числе: плановых – 20, внеплановых – 171, из внеплановых: мероприятий по контролю связанных с участием в комиссиях по пуску подъемных сооружений в эксплуатацию – 109; с привлечением сотрудников отдела при проверках прокуратуры – 16; по обращениям граждан и организаций – 17; проверке предписаний – 29,  при этом выявлено 327 нарушений требований законодательства Российской Федерации и нормативно-технических документов. </w:t>
      </w:r>
    </w:p>
    <w:p w:rsidR="007A2170" w:rsidRPr="007A2170" w:rsidRDefault="007A2170" w:rsidP="007A2170">
      <w:pPr>
        <w:spacing w:line="360" w:lineRule="auto"/>
        <w:ind w:firstLine="708"/>
        <w:jc w:val="both"/>
        <w:rPr>
          <w:rFonts w:ascii="Times New Roman" w:hAnsi="Times New Roman" w:cs="Times New Roman"/>
          <w:sz w:val="28"/>
          <w:szCs w:val="28"/>
        </w:rPr>
      </w:pPr>
      <w:proofErr w:type="gramStart"/>
      <w:r w:rsidRPr="007A2170">
        <w:rPr>
          <w:rFonts w:ascii="Times New Roman" w:hAnsi="Times New Roman" w:cs="Times New Roman"/>
          <w:sz w:val="28"/>
          <w:szCs w:val="28"/>
        </w:rPr>
        <w:t>По результатам проведенных проверок за 9 мес. 2017 года наложено                235</w:t>
      </w:r>
      <w:r w:rsidRPr="007A2170">
        <w:rPr>
          <w:rFonts w:ascii="Times New Roman" w:hAnsi="Times New Roman" w:cs="Times New Roman"/>
          <w:sz w:val="32"/>
          <w:szCs w:val="32"/>
        </w:rPr>
        <w:t xml:space="preserve"> </w:t>
      </w:r>
      <w:r w:rsidRPr="007A2170">
        <w:rPr>
          <w:rFonts w:ascii="Times New Roman" w:hAnsi="Times New Roman" w:cs="Times New Roman"/>
          <w:sz w:val="28"/>
          <w:szCs w:val="28"/>
        </w:rPr>
        <w:t>административных наказаний,</w:t>
      </w:r>
      <w:r w:rsidRPr="007A2170">
        <w:rPr>
          <w:rFonts w:ascii="Times New Roman" w:hAnsi="Times New Roman" w:cs="Times New Roman"/>
          <w:sz w:val="32"/>
          <w:szCs w:val="32"/>
        </w:rPr>
        <w:t xml:space="preserve"> </w:t>
      </w:r>
      <w:r w:rsidRPr="007A2170">
        <w:rPr>
          <w:rFonts w:ascii="Times New Roman" w:hAnsi="Times New Roman" w:cs="Times New Roman"/>
          <w:sz w:val="28"/>
          <w:szCs w:val="28"/>
        </w:rPr>
        <w:t xml:space="preserve">в том числе: административных штрафов – 177, на общую сумму 22 млн. 633 тыс. руб., из них 90 штрафов на юридических лиц на сумму 20 млн. 750 тыс. </w:t>
      </w:r>
      <w:proofErr w:type="spellStart"/>
      <w:r w:rsidRPr="007A2170">
        <w:rPr>
          <w:rFonts w:ascii="Times New Roman" w:hAnsi="Times New Roman" w:cs="Times New Roman"/>
          <w:sz w:val="28"/>
          <w:szCs w:val="28"/>
        </w:rPr>
        <w:t>руб</w:t>
      </w:r>
      <w:proofErr w:type="spellEnd"/>
      <w:r w:rsidRPr="007A2170">
        <w:rPr>
          <w:rFonts w:ascii="Times New Roman" w:hAnsi="Times New Roman" w:cs="Times New Roman"/>
          <w:sz w:val="28"/>
          <w:szCs w:val="28"/>
        </w:rPr>
        <w:t>,  83 штрафа на должностных лиц на сумму 1 млн. 875 тыс. руб., 4 штрафа на физических лиц на сумму</w:t>
      </w:r>
      <w:proofErr w:type="gramEnd"/>
      <w:r w:rsidRPr="007A2170">
        <w:rPr>
          <w:rFonts w:ascii="Times New Roman" w:hAnsi="Times New Roman" w:cs="Times New Roman"/>
          <w:sz w:val="28"/>
          <w:szCs w:val="28"/>
        </w:rPr>
        <w:t xml:space="preserve"> 8 тыс. руб., оформлено 11 протоколов о временном запрете деятельности грузоподъемных механизмов и руководителем МТУ Ростехна</w:t>
      </w:r>
      <w:r w:rsidR="00DA1464">
        <w:rPr>
          <w:rFonts w:ascii="Times New Roman" w:hAnsi="Times New Roman" w:cs="Times New Roman"/>
          <w:sz w:val="28"/>
          <w:szCs w:val="28"/>
        </w:rPr>
        <w:t xml:space="preserve">дзора вынесено </w:t>
      </w:r>
      <w:r w:rsidR="00DA1464">
        <w:rPr>
          <w:rFonts w:ascii="Times New Roman" w:hAnsi="Times New Roman" w:cs="Times New Roman"/>
          <w:sz w:val="28"/>
          <w:szCs w:val="28"/>
        </w:rPr>
        <w:lastRenderedPageBreak/>
        <w:t>11 постановлений</w:t>
      </w:r>
      <w:r w:rsidRPr="007A2170">
        <w:rPr>
          <w:rFonts w:ascii="Times New Roman" w:hAnsi="Times New Roman" w:cs="Times New Roman"/>
          <w:sz w:val="28"/>
          <w:szCs w:val="28"/>
        </w:rPr>
        <w:t xml:space="preserve"> об административном приостановлении эксплуатации 14 подъемных сооружений.</w:t>
      </w:r>
    </w:p>
    <w:p w:rsidR="007A2170" w:rsidRPr="007A2170" w:rsidRDefault="007A2170" w:rsidP="00DA1464">
      <w:pPr>
        <w:spacing w:after="0" w:line="360" w:lineRule="auto"/>
        <w:ind w:firstLine="709"/>
        <w:jc w:val="both"/>
        <w:rPr>
          <w:rFonts w:ascii="Times New Roman" w:hAnsi="Times New Roman" w:cs="Times New Roman"/>
          <w:sz w:val="28"/>
          <w:szCs w:val="28"/>
        </w:rPr>
      </w:pPr>
      <w:proofErr w:type="gramStart"/>
      <w:r w:rsidRPr="007A2170">
        <w:rPr>
          <w:rFonts w:ascii="Times New Roman" w:hAnsi="Times New Roman" w:cs="Times New Roman"/>
          <w:sz w:val="28"/>
          <w:szCs w:val="28"/>
        </w:rPr>
        <w:t>В связи с внесением изменений в Кодекс Российской Федерации                       об административных правонарушениях в части</w:t>
      </w:r>
      <w:proofErr w:type="gramEnd"/>
      <w:r w:rsidRPr="007A2170">
        <w:rPr>
          <w:rFonts w:ascii="Times New Roman" w:hAnsi="Times New Roman" w:cs="Times New Roman"/>
          <w:sz w:val="28"/>
          <w:szCs w:val="28"/>
        </w:rPr>
        <w:t xml:space="preserve"> особых условий применения мер административной ответственности в отношении лиц, являющихся субъектами малого и среднего предпринимательства в 2017 году 47 административных штрафов заменено на предупреждения.</w:t>
      </w:r>
      <w:r w:rsidRPr="007A2170">
        <w:rPr>
          <w:rFonts w:ascii="Times New Roman" w:hAnsi="Times New Roman" w:cs="Times New Roman"/>
          <w:sz w:val="32"/>
          <w:szCs w:val="32"/>
        </w:rPr>
        <w:t xml:space="preserve"> </w:t>
      </w:r>
      <w:r w:rsidRPr="007A2170">
        <w:rPr>
          <w:rFonts w:ascii="Times New Roman" w:hAnsi="Times New Roman" w:cs="Times New Roman"/>
          <w:sz w:val="32"/>
          <w:szCs w:val="32"/>
        </w:rPr>
        <w:br/>
      </w:r>
      <w:proofErr w:type="gramStart"/>
      <w:r w:rsidRPr="007A2170">
        <w:rPr>
          <w:rFonts w:ascii="Times New Roman" w:hAnsi="Times New Roman" w:cs="Times New Roman"/>
          <w:sz w:val="28"/>
          <w:szCs w:val="28"/>
        </w:rPr>
        <w:t>По результатам проведенных проверок за 9 мес. 2016 года наложено                146</w:t>
      </w:r>
      <w:r w:rsidRPr="007A2170">
        <w:rPr>
          <w:rFonts w:ascii="Times New Roman" w:hAnsi="Times New Roman" w:cs="Times New Roman"/>
          <w:sz w:val="32"/>
          <w:szCs w:val="32"/>
        </w:rPr>
        <w:t xml:space="preserve"> </w:t>
      </w:r>
      <w:r w:rsidRPr="007A2170">
        <w:rPr>
          <w:rFonts w:ascii="Times New Roman" w:hAnsi="Times New Roman" w:cs="Times New Roman"/>
          <w:sz w:val="28"/>
          <w:szCs w:val="28"/>
        </w:rPr>
        <w:t>административных наказаний,</w:t>
      </w:r>
      <w:r w:rsidRPr="007A2170">
        <w:rPr>
          <w:rFonts w:ascii="Times New Roman" w:hAnsi="Times New Roman" w:cs="Times New Roman"/>
          <w:sz w:val="32"/>
          <w:szCs w:val="32"/>
        </w:rPr>
        <w:t xml:space="preserve"> </w:t>
      </w:r>
      <w:r w:rsidRPr="007A2170">
        <w:rPr>
          <w:rFonts w:ascii="Times New Roman" w:hAnsi="Times New Roman" w:cs="Times New Roman"/>
          <w:sz w:val="28"/>
          <w:szCs w:val="28"/>
        </w:rPr>
        <w:t>в том числе: администра</w:t>
      </w:r>
      <w:r w:rsidR="00DA1464">
        <w:rPr>
          <w:rFonts w:ascii="Times New Roman" w:hAnsi="Times New Roman" w:cs="Times New Roman"/>
          <w:sz w:val="28"/>
          <w:szCs w:val="28"/>
        </w:rPr>
        <w:t>тивных штрафов –</w:t>
      </w:r>
      <w:r w:rsidRPr="007A2170">
        <w:rPr>
          <w:rFonts w:ascii="Times New Roman" w:hAnsi="Times New Roman" w:cs="Times New Roman"/>
          <w:sz w:val="28"/>
          <w:szCs w:val="28"/>
        </w:rPr>
        <w:t>107, на общую сумму 13 млн. 314 тыс. руб., из них 55 штрафов на юридических лиц на сумму 12 млн. 200 тыс. руб., 50 штрафов на должностных лиц на сумму  1 млн. 110 тыс. руб., 2 штрафа на физических лиц на сумму</w:t>
      </w:r>
      <w:proofErr w:type="gramEnd"/>
      <w:r w:rsidRPr="007A2170">
        <w:rPr>
          <w:rFonts w:ascii="Times New Roman" w:hAnsi="Times New Roman" w:cs="Times New Roman"/>
          <w:sz w:val="28"/>
          <w:szCs w:val="28"/>
        </w:rPr>
        <w:t xml:space="preserve"> 4 тыс. руб.,  вынесено 1 постановление об административном приостановлении эксплуатации 1 подъемного сооружения и 38 предупреждений в отношении субъектов малого и среднего предпринимательства.</w:t>
      </w:r>
    </w:p>
    <w:p w:rsidR="007A2170" w:rsidRPr="007A2170" w:rsidRDefault="007A2170" w:rsidP="00DA1464">
      <w:pPr>
        <w:spacing w:after="0" w:line="360" w:lineRule="auto"/>
        <w:ind w:firstLine="709"/>
        <w:jc w:val="both"/>
        <w:rPr>
          <w:rFonts w:ascii="Times New Roman" w:hAnsi="Times New Roman" w:cs="Times New Roman"/>
          <w:sz w:val="28"/>
          <w:szCs w:val="28"/>
        </w:rPr>
      </w:pPr>
      <w:r w:rsidRPr="007A2170">
        <w:rPr>
          <w:rFonts w:ascii="Times New Roman" w:hAnsi="Times New Roman" w:cs="Times New Roman"/>
          <w:sz w:val="28"/>
          <w:szCs w:val="28"/>
        </w:rPr>
        <w:t xml:space="preserve">В настоящее время ведется работа по контролю своевременной оплаты наложенных штрафов и возбуждению административного производства                      по ч.1 ст.20.25 КоАП РФ в целях обеспечения взыскания штрафов, в отношении лиц, уклоняющихся от их оплаты. В 2017 году по данной статье привлечено 4 юридических лица на общую сумму 2 млн. руб. </w:t>
      </w:r>
    </w:p>
    <w:p w:rsidR="007A2170" w:rsidRPr="007A2170" w:rsidRDefault="007A2170" w:rsidP="00DA1464">
      <w:pPr>
        <w:spacing w:after="0" w:line="360" w:lineRule="auto"/>
        <w:ind w:firstLine="709"/>
        <w:jc w:val="both"/>
        <w:rPr>
          <w:rFonts w:ascii="Times New Roman" w:hAnsi="Times New Roman" w:cs="Times New Roman"/>
          <w:sz w:val="28"/>
          <w:szCs w:val="28"/>
        </w:rPr>
      </w:pPr>
      <w:r w:rsidRPr="007A2170">
        <w:rPr>
          <w:rFonts w:ascii="Times New Roman" w:hAnsi="Times New Roman" w:cs="Times New Roman"/>
          <w:sz w:val="28"/>
          <w:szCs w:val="28"/>
        </w:rPr>
        <w:t>В ходе контрольно-надзорных мероприятий Управлением проводилась работа, направленная на обеспечение 100% проверок ранее выданных предписаний. Проверяются все предписания, выданные ранее в ходе проведения проверок. При установлении фактов неисполнения предписания виновные лица привлекаются к административной ответственности в соответствии с действующим законодательством.</w:t>
      </w:r>
    </w:p>
    <w:p w:rsidR="007A2170" w:rsidRPr="007A2170" w:rsidRDefault="007A2170" w:rsidP="00DA1464">
      <w:pPr>
        <w:spacing w:after="0" w:line="360" w:lineRule="auto"/>
        <w:ind w:firstLine="709"/>
        <w:jc w:val="both"/>
        <w:rPr>
          <w:rFonts w:ascii="Times New Roman" w:hAnsi="Times New Roman" w:cs="Times New Roman"/>
          <w:sz w:val="28"/>
          <w:szCs w:val="28"/>
        </w:rPr>
      </w:pPr>
      <w:r w:rsidRPr="007A2170">
        <w:rPr>
          <w:rFonts w:ascii="Times New Roman" w:hAnsi="Times New Roman" w:cs="Times New Roman"/>
          <w:sz w:val="28"/>
          <w:szCs w:val="28"/>
        </w:rPr>
        <w:t>Характерными нарушениями, выявленными при проведении проверок                   по направлению грузоподъемные механизмы, являются:</w:t>
      </w:r>
    </w:p>
    <w:p w:rsidR="007A2170" w:rsidRPr="007A2170" w:rsidRDefault="007A2170" w:rsidP="00DA1464">
      <w:pPr>
        <w:spacing w:after="0" w:line="360" w:lineRule="auto"/>
        <w:ind w:firstLine="709"/>
        <w:jc w:val="both"/>
        <w:rPr>
          <w:rFonts w:ascii="Times New Roman" w:hAnsi="Times New Roman" w:cs="Times New Roman"/>
          <w:sz w:val="28"/>
          <w:szCs w:val="28"/>
        </w:rPr>
      </w:pPr>
      <w:r w:rsidRPr="007A2170">
        <w:rPr>
          <w:rFonts w:ascii="Times New Roman" w:hAnsi="Times New Roman" w:cs="Times New Roman"/>
          <w:sz w:val="28"/>
          <w:szCs w:val="28"/>
        </w:rPr>
        <w:lastRenderedPageBreak/>
        <w:t>- невыполнение мероприятий по обеспечению безопасного производства работ при эксплуатации подъемных сооружений, предусмотренных проектами производства работ, а также низкое качество проектов производства работ в части разработки мероприятий по безопасной эксплуатации кранов при работе в стесненных условиях;</w:t>
      </w:r>
    </w:p>
    <w:p w:rsidR="007A2170" w:rsidRPr="007A2170" w:rsidRDefault="007A2170" w:rsidP="00DA1464">
      <w:pPr>
        <w:spacing w:after="0" w:line="360" w:lineRule="auto"/>
        <w:ind w:firstLine="709"/>
        <w:jc w:val="both"/>
        <w:rPr>
          <w:rFonts w:ascii="Times New Roman" w:hAnsi="Times New Roman" w:cs="Times New Roman"/>
          <w:sz w:val="28"/>
          <w:szCs w:val="28"/>
        </w:rPr>
      </w:pPr>
      <w:r w:rsidRPr="007A2170">
        <w:rPr>
          <w:rFonts w:ascii="Times New Roman" w:hAnsi="Times New Roman" w:cs="Times New Roman"/>
          <w:sz w:val="28"/>
          <w:szCs w:val="28"/>
        </w:rPr>
        <w:t>- отсутствие защитных экранов, предусмотренных в проекте производства работ, для ограничения опасной зоны при работе башенных кранов;</w:t>
      </w:r>
    </w:p>
    <w:p w:rsidR="007A2170" w:rsidRPr="007A2170" w:rsidRDefault="007A2170" w:rsidP="00DA1464">
      <w:pPr>
        <w:spacing w:after="0" w:line="360" w:lineRule="auto"/>
        <w:ind w:firstLine="709"/>
        <w:jc w:val="both"/>
        <w:rPr>
          <w:rFonts w:ascii="Times New Roman" w:hAnsi="Times New Roman" w:cs="Times New Roman"/>
          <w:sz w:val="28"/>
          <w:szCs w:val="28"/>
        </w:rPr>
      </w:pPr>
      <w:r w:rsidRPr="007A2170">
        <w:rPr>
          <w:rFonts w:ascii="Times New Roman" w:hAnsi="Times New Roman" w:cs="Times New Roman"/>
          <w:sz w:val="28"/>
          <w:szCs w:val="28"/>
        </w:rPr>
        <w:t>- работа технических устройств с неисправными приборами безопасности;</w:t>
      </w:r>
    </w:p>
    <w:p w:rsidR="007A2170" w:rsidRPr="007A2170" w:rsidRDefault="007A2170" w:rsidP="00DA1464">
      <w:pPr>
        <w:spacing w:after="0" w:line="360" w:lineRule="auto"/>
        <w:ind w:firstLine="709"/>
        <w:jc w:val="both"/>
        <w:rPr>
          <w:rFonts w:ascii="Times New Roman" w:hAnsi="Times New Roman" w:cs="Times New Roman"/>
          <w:sz w:val="28"/>
          <w:szCs w:val="28"/>
        </w:rPr>
      </w:pPr>
      <w:r w:rsidRPr="007A2170">
        <w:rPr>
          <w:rFonts w:ascii="Times New Roman" w:hAnsi="Times New Roman" w:cs="Times New Roman"/>
          <w:sz w:val="28"/>
          <w:szCs w:val="28"/>
        </w:rPr>
        <w:t>- нарушение требований проекта производства работ в части складирования строительных материалов на строительных объектах, ограждения опасных зон от работы грузоподъемных кранов, установки знаков безопасности;</w:t>
      </w:r>
    </w:p>
    <w:p w:rsidR="007A2170" w:rsidRPr="007A2170" w:rsidRDefault="007A2170" w:rsidP="00DA1464">
      <w:pPr>
        <w:spacing w:after="0" w:line="360" w:lineRule="auto"/>
        <w:ind w:firstLine="709"/>
        <w:jc w:val="both"/>
        <w:rPr>
          <w:rFonts w:ascii="Times New Roman" w:hAnsi="Times New Roman" w:cs="Times New Roman"/>
          <w:sz w:val="28"/>
          <w:szCs w:val="28"/>
        </w:rPr>
      </w:pPr>
      <w:r w:rsidRPr="007A2170">
        <w:rPr>
          <w:rFonts w:ascii="Times New Roman" w:hAnsi="Times New Roman" w:cs="Times New Roman"/>
          <w:sz w:val="28"/>
          <w:szCs w:val="28"/>
        </w:rPr>
        <w:t xml:space="preserve"> - использование неисправных и не пригодных к эксплуатации съемных грузозахватных приспособлений и тары;</w:t>
      </w:r>
    </w:p>
    <w:p w:rsidR="007A2170" w:rsidRPr="007A2170" w:rsidRDefault="007A2170" w:rsidP="00DA1464">
      <w:pPr>
        <w:spacing w:after="0" w:line="360" w:lineRule="auto"/>
        <w:ind w:firstLine="709"/>
        <w:jc w:val="both"/>
        <w:rPr>
          <w:rFonts w:ascii="Times New Roman" w:hAnsi="Times New Roman" w:cs="Times New Roman"/>
          <w:sz w:val="28"/>
          <w:szCs w:val="28"/>
        </w:rPr>
      </w:pPr>
      <w:r w:rsidRPr="007A2170">
        <w:rPr>
          <w:rFonts w:ascii="Times New Roman" w:hAnsi="Times New Roman" w:cs="Times New Roman"/>
          <w:sz w:val="28"/>
          <w:szCs w:val="28"/>
        </w:rPr>
        <w:t>- работа подъемных сооружений в стесненных условиях с неисправными или не установленными приборами безопасности, в результате чего опасная зона от работы кранов в местах перемещения грузов выходит за пределы строительной площадки создавая опасность для жизни и здоровью людей;</w:t>
      </w:r>
    </w:p>
    <w:p w:rsidR="007A2170" w:rsidRPr="007A2170" w:rsidRDefault="007A2170" w:rsidP="00DA1464">
      <w:pPr>
        <w:spacing w:after="0" w:line="360" w:lineRule="auto"/>
        <w:ind w:firstLine="709"/>
        <w:jc w:val="both"/>
        <w:rPr>
          <w:rFonts w:ascii="Times New Roman" w:hAnsi="Times New Roman" w:cs="Times New Roman"/>
          <w:sz w:val="28"/>
          <w:szCs w:val="28"/>
        </w:rPr>
      </w:pPr>
      <w:r w:rsidRPr="007A2170">
        <w:rPr>
          <w:rFonts w:ascii="Times New Roman" w:hAnsi="Times New Roman" w:cs="Times New Roman"/>
          <w:sz w:val="28"/>
          <w:szCs w:val="28"/>
        </w:rPr>
        <w:t>- отсутствие приказов о назначении лиц, ответственных за осуществление производственного контроля при эксплуатации подъемных сооружений, ответственных за содержание подъемных сооружений в работоспособном состоянии и ответственных за безопасное производство работ с применением подъемных сооружений и должностных инструкций у этих лиц;</w:t>
      </w:r>
    </w:p>
    <w:p w:rsidR="007A2170" w:rsidRPr="007A2170" w:rsidRDefault="007A2170" w:rsidP="00DA1464">
      <w:pPr>
        <w:spacing w:after="0" w:line="360" w:lineRule="auto"/>
        <w:ind w:firstLine="709"/>
        <w:jc w:val="both"/>
        <w:rPr>
          <w:rFonts w:ascii="Times New Roman" w:hAnsi="Times New Roman" w:cs="Times New Roman"/>
          <w:sz w:val="28"/>
          <w:szCs w:val="28"/>
        </w:rPr>
      </w:pPr>
      <w:r w:rsidRPr="007A2170">
        <w:rPr>
          <w:rFonts w:ascii="Times New Roman" w:hAnsi="Times New Roman" w:cs="Times New Roman"/>
          <w:sz w:val="28"/>
          <w:szCs w:val="28"/>
        </w:rPr>
        <w:t xml:space="preserve"> - отсутствие в местах производства работ подъемными сооружениями нормативно-технической документации по безопасной эксплуатации </w:t>
      </w:r>
      <w:r w:rsidRPr="007A2170">
        <w:rPr>
          <w:rFonts w:ascii="Times New Roman" w:hAnsi="Times New Roman" w:cs="Times New Roman"/>
          <w:sz w:val="28"/>
          <w:szCs w:val="28"/>
        </w:rPr>
        <w:lastRenderedPageBreak/>
        <w:t>технических устройств (правила, инструкции и др.);</w:t>
      </w:r>
      <w:r w:rsidRPr="007A2170">
        <w:rPr>
          <w:rFonts w:ascii="Times New Roman" w:hAnsi="Times New Roman" w:cs="Times New Roman"/>
          <w:sz w:val="28"/>
          <w:szCs w:val="28"/>
        </w:rPr>
        <w:br/>
        <w:t>- невыполнение ответственными лицами возложенных на них обязанностей;</w:t>
      </w:r>
    </w:p>
    <w:p w:rsidR="007A2170" w:rsidRPr="007A2170" w:rsidRDefault="007A2170" w:rsidP="00DA1464">
      <w:pPr>
        <w:tabs>
          <w:tab w:val="left" w:pos="1083"/>
        </w:tabs>
        <w:spacing w:after="0" w:line="360" w:lineRule="auto"/>
        <w:ind w:firstLine="709"/>
        <w:jc w:val="both"/>
        <w:rPr>
          <w:rFonts w:ascii="Times New Roman" w:hAnsi="Times New Roman" w:cs="Times New Roman"/>
          <w:sz w:val="28"/>
          <w:szCs w:val="28"/>
        </w:rPr>
      </w:pPr>
      <w:r w:rsidRPr="007A2170">
        <w:rPr>
          <w:rFonts w:ascii="Times New Roman" w:hAnsi="Times New Roman" w:cs="Times New Roman"/>
          <w:sz w:val="28"/>
          <w:szCs w:val="28"/>
        </w:rPr>
        <w:t xml:space="preserve">          - неудовлетворительный контроль за выполнением работниками производственных инструкций, низкая исполнительная и производственная дисциплина;</w:t>
      </w:r>
    </w:p>
    <w:p w:rsidR="007A2170" w:rsidRPr="007A2170" w:rsidRDefault="007A2170" w:rsidP="00DA1464">
      <w:pPr>
        <w:tabs>
          <w:tab w:val="left" w:pos="993"/>
        </w:tabs>
        <w:spacing w:after="0" w:line="360" w:lineRule="auto"/>
        <w:ind w:firstLine="709"/>
        <w:jc w:val="both"/>
        <w:rPr>
          <w:rFonts w:ascii="Times New Roman" w:hAnsi="Times New Roman" w:cs="Times New Roman"/>
          <w:sz w:val="28"/>
          <w:szCs w:val="28"/>
        </w:rPr>
      </w:pPr>
      <w:r w:rsidRPr="007A2170">
        <w:rPr>
          <w:rFonts w:ascii="Times New Roman" w:hAnsi="Times New Roman" w:cs="Times New Roman"/>
          <w:sz w:val="28"/>
          <w:szCs w:val="28"/>
        </w:rPr>
        <w:t>- допуск к обслуживанию грузоподъемных кранов (в качестве лиц ответственных за безопасное производство работ и стропальщиков) неаттестованного персонала.</w:t>
      </w:r>
    </w:p>
    <w:p w:rsidR="007A2170" w:rsidRPr="007A2170" w:rsidRDefault="007A2170" w:rsidP="00DA1464">
      <w:pPr>
        <w:spacing w:after="0" w:line="360" w:lineRule="auto"/>
        <w:ind w:firstLine="709"/>
        <w:jc w:val="both"/>
        <w:rPr>
          <w:rFonts w:ascii="Times New Roman" w:hAnsi="Times New Roman" w:cs="Times New Roman"/>
          <w:sz w:val="28"/>
          <w:szCs w:val="28"/>
        </w:rPr>
      </w:pPr>
      <w:r w:rsidRPr="007A2170">
        <w:rPr>
          <w:rFonts w:ascii="Times New Roman" w:hAnsi="Times New Roman" w:cs="Times New Roman"/>
          <w:sz w:val="28"/>
          <w:szCs w:val="28"/>
        </w:rPr>
        <w:t>Причинами вышеуказанных нарушений является отсутствие постоянного контроля (плановых проверок) органами Ростехнадзора за соблюдением требований промышленной безопасности на предприятиях, отсутствие контроля за подготовкой специалистов и персонала обслуживающих подъемные сооружения в учебных заведениях (по направлению грузоподъемные механизмы).</w:t>
      </w:r>
    </w:p>
    <w:p w:rsidR="007A2170" w:rsidRPr="007A2170" w:rsidRDefault="007A2170" w:rsidP="00DA1464">
      <w:pPr>
        <w:spacing w:after="0" w:line="360" w:lineRule="auto"/>
        <w:ind w:firstLine="709"/>
        <w:jc w:val="both"/>
        <w:rPr>
          <w:rFonts w:ascii="Times New Roman" w:hAnsi="Times New Roman" w:cs="Times New Roman"/>
          <w:sz w:val="28"/>
          <w:szCs w:val="28"/>
        </w:rPr>
      </w:pPr>
      <w:r w:rsidRPr="007A2170">
        <w:rPr>
          <w:rFonts w:ascii="Times New Roman" w:hAnsi="Times New Roman" w:cs="Times New Roman"/>
          <w:sz w:val="28"/>
          <w:szCs w:val="28"/>
        </w:rPr>
        <w:t xml:space="preserve">За 9 месяцев 2017 года на объектах поднадзорных отделу по надзору                                 за подъемными сооружениями аварий и несчастных случаев не было.                             </w:t>
      </w:r>
      <w:proofErr w:type="gramStart"/>
      <w:r w:rsidRPr="007A2170">
        <w:rPr>
          <w:rFonts w:ascii="Times New Roman" w:hAnsi="Times New Roman" w:cs="Times New Roman"/>
          <w:sz w:val="28"/>
          <w:szCs w:val="28"/>
        </w:rPr>
        <w:t>За аналогичный период 2016 года произошли 2 аварии: 1 на грузопассажирском строительном подъёмнике, повлекшая за собой групповой несчастный случай   со смертельным исходом (погибло 5 человек) и 1 авария с гусеничным краном МКГ-25БР (стрела крана запрокинулась назад при её подъеме и упала на территорию детского сада повредив секцию за</w:t>
      </w:r>
      <w:r w:rsidR="00DA1464">
        <w:rPr>
          <w:rFonts w:ascii="Times New Roman" w:hAnsi="Times New Roman" w:cs="Times New Roman"/>
          <w:sz w:val="28"/>
          <w:szCs w:val="28"/>
        </w:rPr>
        <w:t>бора, пострадавших не было).</w:t>
      </w:r>
      <w:proofErr w:type="gramEnd"/>
      <w:r w:rsidR="00DA1464">
        <w:rPr>
          <w:rFonts w:ascii="Times New Roman" w:hAnsi="Times New Roman" w:cs="Times New Roman"/>
          <w:sz w:val="28"/>
          <w:szCs w:val="28"/>
        </w:rPr>
        <w:t xml:space="preserve"> </w:t>
      </w:r>
      <w:r w:rsidRPr="007A2170">
        <w:rPr>
          <w:rFonts w:ascii="Times New Roman" w:hAnsi="Times New Roman" w:cs="Times New Roman"/>
          <w:sz w:val="28"/>
          <w:szCs w:val="28"/>
        </w:rPr>
        <w:t>МТУ Ростехнадзора были проведены внеплановые выездные проверки владельцев технических устройств и приняты к ним меры административного воздействия.</w:t>
      </w:r>
    </w:p>
    <w:p w:rsidR="007A2170" w:rsidRPr="007A2170" w:rsidRDefault="007A2170" w:rsidP="007A2170">
      <w:pPr>
        <w:spacing w:line="360" w:lineRule="auto"/>
        <w:ind w:firstLine="720"/>
        <w:jc w:val="both"/>
        <w:rPr>
          <w:rFonts w:ascii="Times New Roman" w:hAnsi="Times New Roman" w:cs="Times New Roman"/>
          <w:sz w:val="28"/>
          <w:szCs w:val="28"/>
        </w:rPr>
      </w:pPr>
    </w:p>
    <w:p w:rsidR="007A2170" w:rsidRPr="007A2170" w:rsidRDefault="007A2170" w:rsidP="007A2170">
      <w:pPr>
        <w:spacing w:line="360" w:lineRule="auto"/>
        <w:jc w:val="both"/>
        <w:rPr>
          <w:rFonts w:ascii="Times New Roman" w:hAnsi="Times New Roman" w:cs="Times New Roman"/>
          <w:sz w:val="28"/>
          <w:szCs w:val="28"/>
        </w:rPr>
      </w:pPr>
    </w:p>
    <w:p w:rsidR="007A2170" w:rsidRPr="007A2170" w:rsidRDefault="007A2170" w:rsidP="007A2170">
      <w:pPr>
        <w:spacing w:line="264" w:lineRule="auto"/>
        <w:jc w:val="center"/>
        <w:rPr>
          <w:rFonts w:ascii="Times New Roman" w:hAnsi="Times New Roman" w:cs="Times New Roman"/>
          <w:sz w:val="28"/>
          <w:szCs w:val="28"/>
        </w:rPr>
      </w:pPr>
      <w:r w:rsidRPr="007A2170">
        <w:rPr>
          <w:rFonts w:ascii="Times New Roman" w:hAnsi="Times New Roman" w:cs="Times New Roman"/>
          <w:sz w:val="28"/>
          <w:szCs w:val="28"/>
        </w:rPr>
        <w:br w:type="page"/>
      </w:r>
      <w:r w:rsidRPr="007A2170">
        <w:rPr>
          <w:rFonts w:ascii="Times New Roman" w:hAnsi="Times New Roman" w:cs="Times New Roman"/>
          <w:sz w:val="28"/>
          <w:szCs w:val="28"/>
        </w:rPr>
        <w:lastRenderedPageBreak/>
        <w:t>Административная практика за 9 месяцев 2017 года:</w:t>
      </w:r>
    </w:p>
    <w:p w:rsidR="007A2170" w:rsidRPr="007A2170" w:rsidRDefault="007A2170" w:rsidP="007A2170">
      <w:pPr>
        <w:spacing w:line="264" w:lineRule="auto"/>
        <w:ind w:firstLine="720"/>
        <w:jc w:val="both"/>
        <w:rPr>
          <w:rFonts w:ascii="Times New Roman" w:eastAsia="MS Mincho" w:hAnsi="Times New Roman" w:cs="Times New Roman"/>
          <w:color w:val="FF0000"/>
          <w:spacing w:val="2"/>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343"/>
        <w:gridCol w:w="1276"/>
        <w:gridCol w:w="1843"/>
        <w:gridCol w:w="1701"/>
        <w:gridCol w:w="1885"/>
      </w:tblGrid>
      <w:tr w:rsidR="007A2170" w:rsidRPr="007A2170" w:rsidTr="00FE5565">
        <w:trPr>
          <w:cantSplit/>
          <w:trHeight w:val="476"/>
        </w:trPr>
        <w:tc>
          <w:tcPr>
            <w:tcW w:w="492" w:type="dxa"/>
            <w:vMerge w:val="restart"/>
            <w:tcBorders>
              <w:top w:val="single" w:sz="4" w:space="0" w:color="auto"/>
              <w:left w:val="single" w:sz="4" w:space="0" w:color="auto"/>
              <w:bottom w:val="single" w:sz="4" w:space="0" w:color="auto"/>
              <w:right w:val="single" w:sz="4" w:space="0" w:color="auto"/>
            </w:tcBorders>
            <w:hideMark/>
          </w:tcPr>
          <w:p w:rsidR="007A2170" w:rsidRPr="007A2170" w:rsidRDefault="007A2170" w:rsidP="00FE5565">
            <w:pPr>
              <w:spacing w:line="264" w:lineRule="auto"/>
              <w:ind w:firstLine="720"/>
              <w:jc w:val="both"/>
              <w:rPr>
                <w:rFonts w:ascii="Times New Roman" w:hAnsi="Times New Roman" w:cs="Times New Roman"/>
                <w:color w:val="000000"/>
                <w:sz w:val="28"/>
                <w:szCs w:val="28"/>
              </w:rPr>
            </w:pPr>
            <w:r w:rsidRPr="007A2170">
              <w:rPr>
                <w:rFonts w:ascii="Times New Roman" w:hAnsi="Times New Roman" w:cs="Times New Roman"/>
                <w:color w:val="000000"/>
                <w:sz w:val="28"/>
                <w:szCs w:val="28"/>
              </w:rPr>
              <w:t>№п/п</w:t>
            </w:r>
          </w:p>
        </w:tc>
        <w:tc>
          <w:tcPr>
            <w:tcW w:w="2343" w:type="dxa"/>
            <w:vMerge w:val="restart"/>
            <w:tcBorders>
              <w:top w:val="single" w:sz="4" w:space="0" w:color="auto"/>
              <w:left w:val="single" w:sz="4" w:space="0" w:color="auto"/>
              <w:bottom w:val="single" w:sz="4" w:space="0" w:color="auto"/>
              <w:right w:val="single" w:sz="4" w:space="0" w:color="auto"/>
            </w:tcBorders>
            <w:hideMark/>
          </w:tcPr>
          <w:p w:rsidR="007A2170" w:rsidRPr="007A2170" w:rsidRDefault="007A2170" w:rsidP="00FE5565">
            <w:pPr>
              <w:spacing w:line="264" w:lineRule="auto"/>
              <w:jc w:val="both"/>
              <w:rPr>
                <w:rFonts w:ascii="Times New Roman" w:hAnsi="Times New Roman" w:cs="Times New Roman"/>
                <w:color w:val="000000"/>
                <w:sz w:val="28"/>
                <w:szCs w:val="28"/>
              </w:rPr>
            </w:pPr>
            <w:r w:rsidRPr="007A2170">
              <w:rPr>
                <w:rFonts w:ascii="Times New Roman" w:hAnsi="Times New Roman" w:cs="Times New Roman"/>
                <w:color w:val="000000"/>
                <w:sz w:val="28"/>
                <w:szCs w:val="28"/>
              </w:rPr>
              <w:t>Наименование и № статьи</w:t>
            </w:r>
          </w:p>
          <w:p w:rsidR="007A2170" w:rsidRPr="007A2170" w:rsidRDefault="007A2170" w:rsidP="00FE5565">
            <w:pPr>
              <w:spacing w:line="264" w:lineRule="auto"/>
              <w:jc w:val="both"/>
              <w:rPr>
                <w:rFonts w:ascii="Times New Roman" w:hAnsi="Times New Roman" w:cs="Times New Roman"/>
                <w:color w:val="000000"/>
                <w:sz w:val="28"/>
                <w:szCs w:val="28"/>
              </w:rPr>
            </w:pPr>
            <w:r w:rsidRPr="007A2170">
              <w:rPr>
                <w:rFonts w:ascii="Times New Roman" w:hAnsi="Times New Roman" w:cs="Times New Roman"/>
                <w:color w:val="000000"/>
                <w:sz w:val="28"/>
                <w:szCs w:val="28"/>
              </w:rPr>
              <w:t xml:space="preserve"> КоАП</w:t>
            </w:r>
          </w:p>
        </w:tc>
        <w:tc>
          <w:tcPr>
            <w:tcW w:w="4820" w:type="dxa"/>
            <w:gridSpan w:val="3"/>
            <w:tcBorders>
              <w:top w:val="single" w:sz="4" w:space="0" w:color="auto"/>
              <w:left w:val="single" w:sz="4" w:space="0" w:color="auto"/>
              <w:bottom w:val="single" w:sz="4" w:space="0" w:color="auto"/>
              <w:right w:val="single" w:sz="4" w:space="0" w:color="auto"/>
            </w:tcBorders>
            <w:hideMark/>
          </w:tcPr>
          <w:p w:rsidR="007A2170" w:rsidRPr="007A2170" w:rsidRDefault="007A2170" w:rsidP="00FE5565">
            <w:pPr>
              <w:spacing w:line="264" w:lineRule="auto"/>
              <w:ind w:firstLine="7"/>
              <w:jc w:val="both"/>
              <w:rPr>
                <w:rFonts w:ascii="Times New Roman" w:hAnsi="Times New Roman" w:cs="Times New Roman"/>
                <w:color w:val="000000"/>
                <w:sz w:val="28"/>
                <w:szCs w:val="28"/>
              </w:rPr>
            </w:pPr>
            <w:r w:rsidRPr="007A2170">
              <w:rPr>
                <w:rFonts w:ascii="Times New Roman" w:hAnsi="Times New Roman" w:cs="Times New Roman"/>
                <w:color w:val="000000"/>
                <w:sz w:val="28"/>
                <w:szCs w:val="28"/>
              </w:rPr>
              <w:t>Кол</w:t>
            </w:r>
            <w:proofErr w:type="gramStart"/>
            <w:r w:rsidRPr="007A2170">
              <w:rPr>
                <w:rFonts w:ascii="Times New Roman" w:hAnsi="Times New Roman" w:cs="Times New Roman"/>
                <w:color w:val="000000"/>
                <w:sz w:val="28"/>
                <w:szCs w:val="28"/>
              </w:rPr>
              <w:t>.</w:t>
            </w:r>
            <w:proofErr w:type="gramEnd"/>
            <w:r w:rsidRPr="007A2170">
              <w:rPr>
                <w:rFonts w:ascii="Times New Roman" w:hAnsi="Times New Roman" w:cs="Times New Roman"/>
                <w:color w:val="000000"/>
                <w:sz w:val="28"/>
                <w:szCs w:val="28"/>
              </w:rPr>
              <w:t>/</w:t>
            </w:r>
            <w:proofErr w:type="gramStart"/>
            <w:r w:rsidRPr="007A2170">
              <w:rPr>
                <w:rFonts w:ascii="Times New Roman" w:hAnsi="Times New Roman" w:cs="Times New Roman"/>
                <w:color w:val="000000"/>
                <w:sz w:val="28"/>
                <w:szCs w:val="28"/>
              </w:rPr>
              <w:t>с</w:t>
            </w:r>
            <w:proofErr w:type="gramEnd"/>
            <w:r w:rsidRPr="007A2170">
              <w:rPr>
                <w:rFonts w:ascii="Times New Roman" w:hAnsi="Times New Roman" w:cs="Times New Roman"/>
                <w:color w:val="000000"/>
                <w:sz w:val="28"/>
                <w:szCs w:val="28"/>
              </w:rPr>
              <w:t>умма (тыс. руб.) наложенного штрафа на:</w:t>
            </w:r>
          </w:p>
        </w:tc>
        <w:tc>
          <w:tcPr>
            <w:tcW w:w="1885" w:type="dxa"/>
            <w:vMerge w:val="restart"/>
            <w:tcBorders>
              <w:top w:val="single" w:sz="4" w:space="0" w:color="auto"/>
              <w:left w:val="single" w:sz="4" w:space="0" w:color="auto"/>
              <w:bottom w:val="single" w:sz="4" w:space="0" w:color="auto"/>
              <w:right w:val="single" w:sz="4" w:space="0" w:color="auto"/>
            </w:tcBorders>
            <w:hideMark/>
          </w:tcPr>
          <w:p w:rsidR="007A2170" w:rsidRPr="007A2170" w:rsidRDefault="007A2170" w:rsidP="00FE5565">
            <w:pPr>
              <w:spacing w:line="264" w:lineRule="auto"/>
              <w:jc w:val="both"/>
              <w:rPr>
                <w:rFonts w:ascii="Times New Roman" w:hAnsi="Times New Roman" w:cs="Times New Roman"/>
                <w:color w:val="000000"/>
                <w:sz w:val="28"/>
                <w:szCs w:val="28"/>
              </w:rPr>
            </w:pPr>
            <w:r w:rsidRPr="007A2170">
              <w:rPr>
                <w:rFonts w:ascii="Times New Roman" w:hAnsi="Times New Roman" w:cs="Times New Roman"/>
                <w:color w:val="000000"/>
                <w:sz w:val="28"/>
                <w:szCs w:val="28"/>
              </w:rPr>
              <w:t>Кол</w:t>
            </w:r>
            <w:proofErr w:type="gramStart"/>
            <w:r w:rsidRPr="007A2170">
              <w:rPr>
                <w:rFonts w:ascii="Times New Roman" w:hAnsi="Times New Roman" w:cs="Times New Roman"/>
                <w:color w:val="000000"/>
                <w:sz w:val="28"/>
                <w:szCs w:val="28"/>
              </w:rPr>
              <w:t>.</w:t>
            </w:r>
            <w:proofErr w:type="gramEnd"/>
            <w:r w:rsidRPr="007A2170">
              <w:rPr>
                <w:rFonts w:ascii="Times New Roman" w:hAnsi="Times New Roman" w:cs="Times New Roman"/>
                <w:color w:val="000000"/>
                <w:sz w:val="28"/>
                <w:szCs w:val="28"/>
              </w:rPr>
              <w:t>/</w:t>
            </w:r>
            <w:proofErr w:type="gramStart"/>
            <w:r w:rsidRPr="007A2170">
              <w:rPr>
                <w:rFonts w:ascii="Times New Roman" w:hAnsi="Times New Roman" w:cs="Times New Roman"/>
                <w:color w:val="000000"/>
                <w:sz w:val="28"/>
                <w:szCs w:val="28"/>
              </w:rPr>
              <w:t>с</w:t>
            </w:r>
            <w:proofErr w:type="gramEnd"/>
            <w:r w:rsidRPr="007A2170">
              <w:rPr>
                <w:rFonts w:ascii="Times New Roman" w:hAnsi="Times New Roman" w:cs="Times New Roman"/>
                <w:color w:val="000000"/>
                <w:sz w:val="28"/>
                <w:szCs w:val="28"/>
              </w:rPr>
              <w:t>умма наложенного штрафа</w:t>
            </w:r>
          </w:p>
        </w:tc>
      </w:tr>
      <w:tr w:rsidR="007A2170" w:rsidRPr="007A2170" w:rsidTr="00FE5565">
        <w:trPr>
          <w:cantSplit/>
          <w:trHeight w:val="154"/>
        </w:trPr>
        <w:tc>
          <w:tcPr>
            <w:tcW w:w="492" w:type="dxa"/>
            <w:vMerge/>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rPr>
                <w:rFonts w:ascii="Times New Roman" w:hAnsi="Times New Roman" w:cs="Times New Roman"/>
                <w:color w:val="000000"/>
                <w:sz w:val="28"/>
                <w:szCs w:val="28"/>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A2170" w:rsidRPr="007A2170" w:rsidRDefault="007A2170" w:rsidP="00FE5565">
            <w:pPr>
              <w:spacing w:line="264" w:lineRule="auto"/>
              <w:ind w:firstLine="7"/>
              <w:jc w:val="both"/>
              <w:rPr>
                <w:rFonts w:ascii="Times New Roman" w:hAnsi="Times New Roman" w:cs="Times New Roman"/>
                <w:color w:val="000000"/>
                <w:sz w:val="28"/>
                <w:szCs w:val="28"/>
              </w:rPr>
            </w:pPr>
            <w:r w:rsidRPr="007A2170">
              <w:rPr>
                <w:rFonts w:ascii="Times New Roman" w:hAnsi="Times New Roman" w:cs="Times New Roman"/>
                <w:color w:val="000000"/>
                <w:sz w:val="28"/>
                <w:szCs w:val="28"/>
              </w:rPr>
              <w:t>гражданина</w:t>
            </w:r>
          </w:p>
        </w:tc>
        <w:tc>
          <w:tcPr>
            <w:tcW w:w="1843" w:type="dxa"/>
            <w:tcBorders>
              <w:top w:val="single" w:sz="4" w:space="0" w:color="auto"/>
              <w:left w:val="single" w:sz="4" w:space="0" w:color="auto"/>
              <w:bottom w:val="single" w:sz="4" w:space="0" w:color="auto"/>
              <w:right w:val="single" w:sz="4" w:space="0" w:color="auto"/>
            </w:tcBorders>
            <w:hideMark/>
          </w:tcPr>
          <w:p w:rsidR="007A2170" w:rsidRPr="007A2170" w:rsidRDefault="007A2170" w:rsidP="00FE5565">
            <w:pPr>
              <w:spacing w:line="264" w:lineRule="auto"/>
              <w:ind w:firstLine="57"/>
              <w:jc w:val="both"/>
              <w:rPr>
                <w:rFonts w:ascii="Times New Roman" w:hAnsi="Times New Roman" w:cs="Times New Roman"/>
                <w:color w:val="000000"/>
                <w:sz w:val="28"/>
                <w:szCs w:val="28"/>
              </w:rPr>
            </w:pPr>
            <w:r w:rsidRPr="007A2170">
              <w:rPr>
                <w:rFonts w:ascii="Times New Roman" w:hAnsi="Times New Roman" w:cs="Times New Roman"/>
                <w:color w:val="000000"/>
                <w:sz w:val="28"/>
                <w:szCs w:val="28"/>
              </w:rPr>
              <w:t>должностное лицо</w:t>
            </w:r>
          </w:p>
        </w:tc>
        <w:tc>
          <w:tcPr>
            <w:tcW w:w="1701" w:type="dxa"/>
            <w:tcBorders>
              <w:top w:val="single" w:sz="4" w:space="0" w:color="auto"/>
              <w:left w:val="single" w:sz="4" w:space="0" w:color="auto"/>
              <w:bottom w:val="single" w:sz="4" w:space="0" w:color="auto"/>
              <w:right w:val="single" w:sz="4" w:space="0" w:color="auto"/>
            </w:tcBorders>
            <w:hideMark/>
          </w:tcPr>
          <w:p w:rsidR="007A2170" w:rsidRPr="007A2170" w:rsidRDefault="007A2170" w:rsidP="00FE5565">
            <w:pPr>
              <w:spacing w:line="264" w:lineRule="auto"/>
              <w:jc w:val="both"/>
              <w:rPr>
                <w:rFonts w:ascii="Times New Roman" w:hAnsi="Times New Roman" w:cs="Times New Roman"/>
                <w:color w:val="000000"/>
                <w:sz w:val="28"/>
                <w:szCs w:val="28"/>
              </w:rPr>
            </w:pPr>
            <w:r w:rsidRPr="007A2170">
              <w:rPr>
                <w:rFonts w:ascii="Times New Roman" w:hAnsi="Times New Roman" w:cs="Times New Roman"/>
                <w:color w:val="000000"/>
                <w:sz w:val="28"/>
                <w:szCs w:val="28"/>
              </w:rPr>
              <w:t>юридическое лицо</w:t>
            </w: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rPr>
                <w:rFonts w:ascii="Times New Roman" w:hAnsi="Times New Roman" w:cs="Times New Roman"/>
                <w:color w:val="000000"/>
                <w:sz w:val="28"/>
                <w:szCs w:val="28"/>
              </w:rPr>
            </w:pPr>
          </w:p>
        </w:tc>
      </w:tr>
      <w:tr w:rsidR="007A2170" w:rsidRPr="007A2170" w:rsidTr="00FE5565">
        <w:trPr>
          <w:trHeight w:val="339"/>
        </w:trPr>
        <w:tc>
          <w:tcPr>
            <w:tcW w:w="492"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720"/>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11</w:t>
            </w:r>
          </w:p>
        </w:tc>
        <w:tc>
          <w:tcPr>
            <w:tcW w:w="2343"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ст. 9.1, 9.19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7"/>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4/8</w:t>
            </w:r>
          </w:p>
        </w:tc>
        <w:tc>
          <w:tcPr>
            <w:tcW w:w="1843"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57"/>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82/1845</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84/17950</w:t>
            </w:r>
          </w:p>
        </w:tc>
        <w:tc>
          <w:tcPr>
            <w:tcW w:w="1885"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170/19803</w:t>
            </w:r>
          </w:p>
        </w:tc>
      </w:tr>
      <w:tr w:rsidR="007A2170" w:rsidRPr="007A2170" w:rsidTr="00FE5565">
        <w:tc>
          <w:tcPr>
            <w:tcW w:w="492"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720"/>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32</w:t>
            </w:r>
          </w:p>
        </w:tc>
        <w:tc>
          <w:tcPr>
            <w:tcW w:w="2343"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ч. 11 ст.19.5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7"/>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57"/>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1/30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2/800</w:t>
            </w:r>
          </w:p>
        </w:tc>
        <w:tc>
          <w:tcPr>
            <w:tcW w:w="1885"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3/830</w:t>
            </w:r>
          </w:p>
        </w:tc>
      </w:tr>
      <w:tr w:rsidR="007A2170" w:rsidRPr="007A2170" w:rsidTr="00FE5565">
        <w:trPr>
          <w:trHeight w:val="449"/>
        </w:trPr>
        <w:tc>
          <w:tcPr>
            <w:tcW w:w="492"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720"/>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13</w:t>
            </w:r>
          </w:p>
        </w:tc>
        <w:tc>
          <w:tcPr>
            <w:tcW w:w="2343"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ч.1 ст.20.25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7"/>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57"/>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4/2000</w:t>
            </w:r>
          </w:p>
        </w:tc>
        <w:tc>
          <w:tcPr>
            <w:tcW w:w="1885"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4/2000</w:t>
            </w:r>
          </w:p>
        </w:tc>
      </w:tr>
      <w:tr w:rsidR="007A2170" w:rsidRPr="007A2170" w:rsidTr="00FE5565">
        <w:trPr>
          <w:trHeight w:val="449"/>
        </w:trPr>
        <w:tc>
          <w:tcPr>
            <w:tcW w:w="492"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ind w:left="-728" w:firstLine="720"/>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4</w:t>
            </w:r>
          </w:p>
        </w:tc>
        <w:tc>
          <w:tcPr>
            <w:tcW w:w="2343"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ind w:left="-728" w:firstLine="720"/>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Ст. 19.7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7"/>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57"/>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w:t>
            </w:r>
          </w:p>
        </w:tc>
        <w:tc>
          <w:tcPr>
            <w:tcW w:w="1885"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w:t>
            </w:r>
          </w:p>
        </w:tc>
      </w:tr>
      <w:tr w:rsidR="007A2170" w:rsidRPr="007A2170" w:rsidTr="00FE5565">
        <w:trPr>
          <w:trHeight w:val="449"/>
        </w:trPr>
        <w:tc>
          <w:tcPr>
            <w:tcW w:w="492"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ind w:left="-728" w:firstLine="720"/>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5</w:t>
            </w:r>
          </w:p>
        </w:tc>
        <w:tc>
          <w:tcPr>
            <w:tcW w:w="2343"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ind w:left="-728" w:firstLine="720"/>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Ст.19.4.1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7"/>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57"/>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w:t>
            </w:r>
          </w:p>
        </w:tc>
        <w:tc>
          <w:tcPr>
            <w:tcW w:w="1885"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w:t>
            </w:r>
          </w:p>
        </w:tc>
      </w:tr>
      <w:tr w:rsidR="007A2170" w:rsidRPr="007A2170" w:rsidTr="00FE5565">
        <w:trPr>
          <w:trHeight w:val="449"/>
        </w:trPr>
        <w:tc>
          <w:tcPr>
            <w:tcW w:w="492" w:type="dxa"/>
            <w:tcBorders>
              <w:top w:val="single" w:sz="4" w:space="0" w:color="auto"/>
              <w:left w:val="single" w:sz="4" w:space="0" w:color="auto"/>
              <w:bottom w:val="single" w:sz="4" w:space="0" w:color="auto"/>
              <w:right w:val="single" w:sz="4" w:space="0" w:color="auto"/>
            </w:tcBorders>
          </w:tcPr>
          <w:p w:rsidR="007A2170" w:rsidRPr="007A2170" w:rsidRDefault="007A2170" w:rsidP="00FE5565">
            <w:pPr>
              <w:spacing w:line="264" w:lineRule="auto"/>
              <w:ind w:left="-728" w:firstLine="720"/>
              <w:rPr>
                <w:rFonts w:ascii="Times New Roman" w:hAnsi="Times New Roman" w:cs="Times New Roman"/>
                <w:color w:val="000000"/>
                <w:sz w:val="28"/>
                <w:szCs w:val="28"/>
              </w:rPr>
            </w:pPr>
          </w:p>
        </w:tc>
        <w:tc>
          <w:tcPr>
            <w:tcW w:w="2343" w:type="dxa"/>
            <w:tcBorders>
              <w:top w:val="single" w:sz="4" w:space="0" w:color="auto"/>
              <w:left w:val="single" w:sz="4" w:space="0" w:color="auto"/>
              <w:bottom w:val="single" w:sz="4" w:space="0" w:color="auto"/>
              <w:right w:val="single" w:sz="4" w:space="0" w:color="auto"/>
            </w:tcBorders>
            <w:hideMark/>
          </w:tcPr>
          <w:p w:rsidR="007A2170" w:rsidRPr="007A2170" w:rsidRDefault="007A2170" w:rsidP="00FE5565">
            <w:pPr>
              <w:spacing w:line="264" w:lineRule="auto"/>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Итого административных штрафов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7"/>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4/8</w:t>
            </w:r>
          </w:p>
        </w:tc>
        <w:tc>
          <w:tcPr>
            <w:tcW w:w="1843"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57"/>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83/1875</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90/20750</w:t>
            </w:r>
          </w:p>
        </w:tc>
        <w:tc>
          <w:tcPr>
            <w:tcW w:w="1885"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jc w:val="center"/>
              <w:rPr>
                <w:rFonts w:ascii="Times New Roman" w:hAnsi="Times New Roman" w:cs="Times New Roman"/>
                <w:color w:val="000000"/>
                <w:sz w:val="28"/>
                <w:szCs w:val="28"/>
              </w:rPr>
            </w:pPr>
            <w:r w:rsidRPr="007A2170">
              <w:rPr>
                <w:rFonts w:ascii="Times New Roman" w:hAnsi="Times New Roman" w:cs="Times New Roman"/>
                <w:color w:val="000000"/>
                <w:sz w:val="28"/>
                <w:szCs w:val="28"/>
              </w:rPr>
              <w:t>177/22633</w:t>
            </w:r>
          </w:p>
        </w:tc>
      </w:tr>
      <w:tr w:rsidR="007A2170" w:rsidRPr="007A2170" w:rsidTr="00FE5565">
        <w:trPr>
          <w:trHeight w:val="449"/>
        </w:trPr>
        <w:tc>
          <w:tcPr>
            <w:tcW w:w="492"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ind w:firstLine="720"/>
              <w:jc w:val="center"/>
              <w:rPr>
                <w:rFonts w:ascii="Times New Roman" w:hAnsi="Times New Roman" w:cs="Times New Roman"/>
                <w:sz w:val="28"/>
                <w:szCs w:val="28"/>
              </w:rPr>
            </w:pPr>
            <w:r w:rsidRPr="007A2170">
              <w:rPr>
                <w:rFonts w:ascii="Times New Roman" w:hAnsi="Times New Roman" w:cs="Times New Roman"/>
                <w:sz w:val="28"/>
                <w:szCs w:val="28"/>
              </w:rPr>
              <w:t>56</w:t>
            </w:r>
          </w:p>
        </w:tc>
        <w:tc>
          <w:tcPr>
            <w:tcW w:w="2343"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jc w:val="center"/>
              <w:rPr>
                <w:rFonts w:ascii="Times New Roman" w:hAnsi="Times New Roman" w:cs="Times New Roman"/>
                <w:sz w:val="28"/>
                <w:szCs w:val="28"/>
              </w:rPr>
            </w:pPr>
            <w:r w:rsidRPr="007A2170">
              <w:rPr>
                <w:rFonts w:ascii="Times New Roman" w:hAnsi="Times New Roman" w:cs="Times New Roman"/>
                <w:sz w:val="28"/>
                <w:szCs w:val="28"/>
              </w:rPr>
              <w:t>ч. 3 ст. 9.1 (при-</w:t>
            </w:r>
          </w:p>
          <w:p w:rsidR="007A2170" w:rsidRPr="007A2170" w:rsidRDefault="007A2170" w:rsidP="00FE5565">
            <w:pPr>
              <w:jc w:val="center"/>
              <w:rPr>
                <w:rFonts w:ascii="Times New Roman" w:hAnsi="Times New Roman" w:cs="Times New Roman"/>
                <w:sz w:val="28"/>
                <w:szCs w:val="28"/>
              </w:rPr>
            </w:pPr>
            <w:r w:rsidRPr="007A2170">
              <w:rPr>
                <w:rFonts w:ascii="Times New Roman" w:hAnsi="Times New Roman" w:cs="Times New Roman"/>
                <w:sz w:val="28"/>
                <w:szCs w:val="28"/>
              </w:rPr>
              <w:t>остановка)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7"/>
              <w:jc w:val="center"/>
              <w:rPr>
                <w:rFonts w:ascii="Times New Roman" w:hAnsi="Times New Roman" w:cs="Times New Roman"/>
                <w:sz w:val="28"/>
                <w:szCs w:val="28"/>
              </w:rPr>
            </w:pPr>
            <w:r w:rsidRPr="007A2170">
              <w:rPr>
                <w:rFonts w:ascii="Times New Roman" w:hAnsi="Times New Roman"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57"/>
              <w:jc w:val="center"/>
              <w:rPr>
                <w:rFonts w:ascii="Times New Roman" w:hAnsi="Times New Roman" w:cs="Times New Roman"/>
                <w:sz w:val="28"/>
                <w:szCs w:val="28"/>
              </w:rPr>
            </w:pPr>
            <w:r w:rsidRPr="007A2170">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jc w:val="center"/>
              <w:rPr>
                <w:rFonts w:ascii="Times New Roman" w:hAnsi="Times New Roman" w:cs="Times New Roman"/>
                <w:sz w:val="28"/>
                <w:szCs w:val="28"/>
              </w:rPr>
            </w:pPr>
            <w:r w:rsidRPr="007A2170">
              <w:rPr>
                <w:rFonts w:ascii="Times New Roman" w:hAnsi="Times New Roman" w:cs="Times New Roman"/>
                <w:sz w:val="28"/>
                <w:szCs w:val="28"/>
              </w:rPr>
              <w:t xml:space="preserve">11 / 990 </w:t>
            </w:r>
            <w:proofErr w:type="spellStart"/>
            <w:r w:rsidRPr="007A2170">
              <w:rPr>
                <w:rFonts w:ascii="Times New Roman" w:hAnsi="Times New Roman" w:cs="Times New Roman"/>
                <w:sz w:val="28"/>
                <w:szCs w:val="28"/>
              </w:rPr>
              <w:t>сут</w:t>
            </w:r>
            <w:proofErr w:type="spellEnd"/>
            <w:r w:rsidRPr="007A2170">
              <w:rPr>
                <w:rFonts w:ascii="Times New Roman" w:hAnsi="Times New Roman" w:cs="Times New Roman"/>
                <w:sz w:val="28"/>
                <w:szCs w:val="28"/>
              </w:rPr>
              <w:t>.              / 14 ТУ</w:t>
            </w:r>
          </w:p>
        </w:tc>
        <w:tc>
          <w:tcPr>
            <w:tcW w:w="1885"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jc w:val="center"/>
              <w:rPr>
                <w:rFonts w:ascii="Times New Roman" w:hAnsi="Times New Roman" w:cs="Times New Roman"/>
                <w:sz w:val="28"/>
                <w:szCs w:val="28"/>
              </w:rPr>
            </w:pPr>
            <w:r w:rsidRPr="007A2170">
              <w:rPr>
                <w:rFonts w:ascii="Times New Roman" w:hAnsi="Times New Roman" w:cs="Times New Roman"/>
                <w:sz w:val="28"/>
                <w:szCs w:val="28"/>
              </w:rPr>
              <w:t xml:space="preserve">11 / 990 </w:t>
            </w:r>
            <w:proofErr w:type="spellStart"/>
            <w:r w:rsidRPr="007A2170">
              <w:rPr>
                <w:rFonts w:ascii="Times New Roman" w:hAnsi="Times New Roman" w:cs="Times New Roman"/>
                <w:sz w:val="28"/>
                <w:szCs w:val="28"/>
              </w:rPr>
              <w:t>сут</w:t>
            </w:r>
            <w:proofErr w:type="spellEnd"/>
            <w:r w:rsidRPr="007A2170">
              <w:rPr>
                <w:rFonts w:ascii="Times New Roman" w:hAnsi="Times New Roman" w:cs="Times New Roman"/>
                <w:sz w:val="28"/>
                <w:szCs w:val="28"/>
              </w:rPr>
              <w:t>.              / 14 ТУ</w:t>
            </w:r>
          </w:p>
        </w:tc>
      </w:tr>
      <w:tr w:rsidR="007A2170" w:rsidRPr="007A2170" w:rsidTr="00FE5565">
        <w:trPr>
          <w:trHeight w:val="449"/>
        </w:trPr>
        <w:tc>
          <w:tcPr>
            <w:tcW w:w="492"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ind w:firstLine="720"/>
              <w:jc w:val="center"/>
              <w:rPr>
                <w:rFonts w:ascii="Times New Roman" w:hAnsi="Times New Roman" w:cs="Times New Roman"/>
                <w:sz w:val="28"/>
                <w:szCs w:val="28"/>
              </w:rPr>
            </w:pPr>
            <w:r w:rsidRPr="007A2170">
              <w:rPr>
                <w:rFonts w:ascii="Times New Roman" w:hAnsi="Times New Roman" w:cs="Times New Roman"/>
                <w:sz w:val="28"/>
                <w:szCs w:val="28"/>
              </w:rPr>
              <w:t>77</w:t>
            </w:r>
          </w:p>
        </w:tc>
        <w:tc>
          <w:tcPr>
            <w:tcW w:w="2343"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jc w:val="center"/>
              <w:rPr>
                <w:rFonts w:ascii="Times New Roman" w:hAnsi="Times New Roman" w:cs="Times New Roman"/>
                <w:sz w:val="28"/>
                <w:szCs w:val="28"/>
              </w:rPr>
            </w:pPr>
            <w:r w:rsidRPr="007A2170">
              <w:rPr>
                <w:rFonts w:ascii="Times New Roman" w:hAnsi="Times New Roman" w:cs="Times New Roman"/>
                <w:sz w:val="28"/>
                <w:szCs w:val="28"/>
              </w:rPr>
              <w:t>Предупреждение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7"/>
              <w:jc w:val="center"/>
              <w:rPr>
                <w:rFonts w:ascii="Times New Roman" w:hAnsi="Times New Roman" w:cs="Times New Roman"/>
                <w:sz w:val="28"/>
                <w:szCs w:val="28"/>
              </w:rPr>
            </w:pPr>
            <w:r w:rsidRPr="007A2170">
              <w:rPr>
                <w:rFonts w:ascii="Times New Roman" w:hAnsi="Times New Roman"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57"/>
              <w:jc w:val="center"/>
              <w:rPr>
                <w:rFonts w:ascii="Times New Roman" w:hAnsi="Times New Roman" w:cs="Times New Roman"/>
                <w:sz w:val="28"/>
                <w:szCs w:val="28"/>
              </w:rPr>
            </w:pPr>
            <w:r w:rsidRPr="007A2170">
              <w:rPr>
                <w:rFonts w:ascii="Times New Roman" w:hAnsi="Times New Roman" w:cs="Times New Roman"/>
                <w:sz w:val="28"/>
                <w:szCs w:val="28"/>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jc w:val="center"/>
              <w:rPr>
                <w:rFonts w:ascii="Times New Roman" w:hAnsi="Times New Roman" w:cs="Times New Roman"/>
                <w:sz w:val="28"/>
                <w:szCs w:val="28"/>
              </w:rPr>
            </w:pPr>
            <w:r w:rsidRPr="007A2170">
              <w:rPr>
                <w:rFonts w:ascii="Times New Roman" w:hAnsi="Times New Roman" w:cs="Times New Roman"/>
                <w:sz w:val="28"/>
                <w:szCs w:val="28"/>
              </w:rPr>
              <w:t>41</w:t>
            </w:r>
          </w:p>
        </w:tc>
        <w:tc>
          <w:tcPr>
            <w:tcW w:w="1885"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jc w:val="center"/>
              <w:rPr>
                <w:rFonts w:ascii="Times New Roman" w:hAnsi="Times New Roman" w:cs="Times New Roman"/>
                <w:sz w:val="28"/>
                <w:szCs w:val="28"/>
              </w:rPr>
            </w:pPr>
            <w:r w:rsidRPr="007A2170">
              <w:rPr>
                <w:rFonts w:ascii="Times New Roman" w:hAnsi="Times New Roman" w:cs="Times New Roman"/>
                <w:sz w:val="28"/>
                <w:szCs w:val="28"/>
              </w:rPr>
              <w:t>47</w:t>
            </w:r>
          </w:p>
        </w:tc>
      </w:tr>
    </w:tbl>
    <w:p w:rsidR="007A2170" w:rsidRPr="007A2170" w:rsidRDefault="007A2170" w:rsidP="007A2170">
      <w:pPr>
        <w:spacing w:line="264" w:lineRule="auto"/>
        <w:ind w:firstLine="720"/>
        <w:jc w:val="both"/>
        <w:rPr>
          <w:rFonts w:ascii="Times New Roman" w:eastAsia="MS Mincho" w:hAnsi="Times New Roman" w:cs="Times New Roman"/>
          <w:color w:val="000000"/>
          <w:spacing w:val="2"/>
          <w:sz w:val="26"/>
          <w:szCs w:val="28"/>
        </w:rPr>
      </w:pPr>
      <w:r w:rsidRPr="007A2170">
        <w:rPr>
          <w:rFonts w:ascii="Times New Roman" w:eastAsia="MS Mincho" w:hAnsi="Times New Roman" w:cs="Times New Roman"/>
          <w:color w:val="000000"/>
          <w:spacing w:val="2"/>
          <w:sz w:val="26"/>
          <w:szCs w:val="28"/>
        </w:rPr>
        <w:t xml:space="preserve">Административная практика за 9 месяцев 2016 года: </w:t>
      </w:r>
    </w:p>
    <w:p w:rsidR="007A2170" w:rsidRPr="007A2170" w:rsidRDefault="007A2170" w:rsidP="007A2170">
      <w:pPr>
        <w:spacing w:line="264" w:lineRule="auto"/>
        <w:ind w:firstLine="720"/>
        <w:jc w:val="both"/>
        <w:rPr>
          <w:rFonts w:ascii="Times New Roman" w:eastAsia="MS Mincho" w:hAnsi="Times New Roman" w:cs="Times New Roman"/>
          <w:color w:val="FF0000"/>
          <w:spacing w:val="2"/>
          <w:sz w:val="16"/>
          <w:szCs w:val="16"/>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343"/>
        <w:gridCol w:w="1276"/>
        <w:gridCol w:w="1843"/>
        <w:gridCol w:w="1782"/>
        <w:gridCol w:w="1804"/>
      </w:tblGrid>
      <w:tr w:rsidR="007A2170" w:rsidRPr="007A2170" w:rsidTr="00FE5565">
        <w:trPr>
          <w:cantSplit/>
          <w:trHeight w:val="476"/>
        </w:trPr>
        <w:tc>
          <w:tcPr>
            <w:tcW w:w="492" w:type="dxa"/>
            <w:vMerge w:val="restart"/>
            <w:tcBorders>
              <w:top w:val="single" w:sz="4" w:space="0" w:color="auto"/>
              <w:left w:val="single" w:sz="4" w:space="0" w:color="auto"/>
              <w:bottom w:val="single" w:sz="4" w:space="0" w:color="auto"/>
              <w:right w:val="single" w:sz="4" w:space="0" w:color="auto"/>
            </w:tcBorders>
            <w:hideMark/>
          </w:tcPr>
          <w:p w:rsidR="007A2170" w:rsidRPr="007A2170" w:rsidRDefault="007A2170" w:rsidP="00FE5565">
            <w:pPr>
              <w:spacing w:line="264" w:lineRule="auto"/>
              <w:ind w:firstLine="720"/>
              <w:jc w:val="both"/>
              <w:rPr>
                <w:rFonts w:ascii="Times New Roman" w:hAnsi="Times New Roman" w:cs="Times New Roman"/>
                <w:color w:val="000000"/>
                <w:sz w:val="26"/>
                <w:szCs w:val="28"/>
              </w:rPr>
            </w:pPr>
            <w:r w:rsidRPr="007A2170">
              <w:rPr>
                <w:rFonts w:ascii="Times New Roman" w:hAnsi="Times New Roman" w:cs="Times New Roman"/>
                <w:color w:val="000000"/>
                <w:sz w:val="26"/>
                <w:szCs w:val="28"/>
              </w:rPr>
              <w:t>№п/п</w:t>
            </w:r>
          </w:p>
        </w:tc>
        <w:tc>
          <w:tcPr>
            <w:tcW w:w="2343" w:type="dxa"/>
            <w:vMerge w:val="restart"/>
            <w:tcBorders>
              <w:top w:val="single" w:sz="4" w:space="0" w:color="auto"/>
              <w:left w:val="single" w:sz="4" w:space="0" w:color="auto"/>
              <w:bottom w:val="single" w:sz="4" w:space="0" w:color="auto"/>
              <w:right w:val="single" w:sz="4" w:space="0" w:color="auto"/>
            </w:tcBorders>
            <w:hideMark/>
          </w:tcPr>
          <w:p w:rsidR="007A2170" w:rsidRPr="007A2170" w:rsidRDefault="007A2170" w:rsidP="00FE5565">
            <w:pPr>
              <w:spacing w:line="264" w:lineRule="auto"/>
              <w:jc w:val="both"/>
              <w:rPr>
                <w:rFonts w:ascii="Times New Roman" w:hAnsi="Times New Roman" w:cs="Times New Roman"/>
                <w:color w:val="000000"/>
                <w:sz w:val="26"/>
                <w:szCs w:val="28"/>
              </w:rPr>
            </w:pPr>
            <w:r w:rsidRPr="007A2170">
              <w:rPr>
                <w:rFonts w:ascii="Times New Roman" w:hAnsi="Times New Roman" w:cs="Times New Roman"/>
                <w:color w:val="000000"/>
                <w:sz w:val="26"/>
                <w:szCs w:val="28"/>
              </w:rPr>
              <w:t>Наименование и № статьи</w:t>
            </w:r>
          </w:p>
          <w:p w:rsidR="007A2170" w:rsidRPr="007A2170" w:rsidRDefault="007A2170" w:rsidP="00FE5565">
            <w:pPr>
              <w:spacing w:line="264" w:lineRule="auto"/>
              <w:jc w:val="both"/>
              <w:rPr>
                <w:rFonts w:ascii="Times New Roman" w:hAnsi="Times New Roman" w:cs="Times New Roman"/>
                <w:color w:val="000000"/>
                <w:sz w:val="26"/>
                <w:szCs w:val="28"/>
              </w:rPr>
            </w:pPr>
            <w:r w:rsidRPr="007A2170">
              <w:rPr>
                <w:rFonts w:ascii="Times New Roman" w:hAnsi="Times New Roman" w:cs="Times New Roman"/>
                <w:color w:val="000000"/>
                <w:sz w:val="26"/>
                <w:szCs w:val="28"/>
              </w:rPr>
              <w:t xml:space="preserve"> КоАП</w:t>
            </w:r>
          </w:p>
        </w:tc>
        <w:tc>
          <w:tcPr>
            <w:tcW w:w="4901" w:type="dxa"/>
            <w:gridSpan w:val="3"/>
            <w:tcBorders>
              <w:top w:val="single" w:sz="4" w:space="0" w:color="auto"/>
              <w:left w:val="single" w:sz="4" w:space="0" w:color="auto"/>
              <w:bottom w:val="single" w:sz="4" w:space="0" w:color="auto"/>
              <w:right w:val="single" w:sz="4" w:space="0" w:color="auto"/>
            </w:tcBorders>
            <w:hideMark/>
          </w:tcPr>
          <w:p w:rsidR="007A2170" w:rsidRPr="007A2170" w:rsidRDefault="007A2170" w:rsidP="00FE5565">
            <w:pPr>
              <w:spacing w:line="264" w:lineRule="auto"/>
              <w:ind w:firstLine="7"/>
              <w:jc w:val="both"/>
              <w:rPr>
                <w:rFonts w:ascii="Times New Roman" w:hAnsi="Times New Roman" w:cs="Times New Roman"/>
                <w:color w:val="000000"/>
                <w:sz w:val="26"/>
                <w:szCs w:val="28"/>
              </w:rPr>
            </w:pPr>
            <w:r w:rsidRPr="007A2170">
              <w:rPr>
                <w:rFonts w:ascii="Times New Roman" w:hAnsi="Times New Roman" w:cs="Times New Roman"/>
                <w:color w:val="000000"/>
                <w:sz w:val="26"/>
                <w:szCs w:val="28"/>
              </w:rPr>
              <w:t>Кол./сумма (</w:t>
            </w:r>
            <w:proofErr w:type="spellStart"/>
            <w:r w:rsidRPr="007A2170">
              <w:rPr>
                <w:rFonts w:ascii="Times New Roman" w:hAnsi="Times New Roman" w:cs="Times New Roman"/>
                <w:color w:val="000000"/>
                <w:sz w:val="26"/>
                <w:szCs w:val="28"/>
              </w:rPr>
              <w:t>тыс</w:t>
            </w:r>
            <w:proofErr w:type="gramStart"/>
            <w:r w:rsidRPr="007A2170">
              <w:rPr>
                <w:rFonts w:ascii="Times New Roman" w:hAnsi="Times New Roman" w:cs="Times New Roman"/>
                <w:color w:val="000000"/>
                <w:sz w:val="26"/>
                <w:szCs w:val="28"/>
              </w:rPr>
              <w:t>.р</w:t>
            </w:r>
            <w:proofErr w:type="gramEnd"/>
            <w:r w:rsidRPr="007A2170">
              <w:rPr>
                <w:rFonts w:ascii="Times New Roman" w:hAnsi="Times New Roman" w:cs="Times New Roman"/>
                <w:color w:val="000000"/>
                <w:sz w:val="26"/>
                <w:szCs w:val="28"/>
              </w:rPr>
              <w:t>уб</w:t>
            </w:r>
            <w:proofErr w:type="spellEnd"/>
            <w:r w:rsidRPr="007A2170">
              <w:rPr>
                <w:rFonts w:ascii="Times New Roman" w:hAnsi="Times New Roman" w:cs="Times New Roman"/>
                <w:color w:val="000000"/>
                <w:sz w:val="26"/>
                <w:szCs w:val="28"/>
              </w:rPr>
              <w:t>.) наложенного штрафа на:</w:t>
            </w:r>
          </w:p>
        </w:tc>
        <w:tc>
          <w:tcPr>
            <w:tcW w:w="1804" w:type="dxa"/>
            <w:vMerge w:val="restart"/>
            <w:tcBorders>
              <w:top w:val="single" w:sz="4" w:space="0" w:color="auto"/>
              <w:left w:val="single" w:sz="4" w:space="0" w:color="auto"/>
              <w:bottom w:val="single" w:sz="4" w:space="0" w:color="auto"/>
              <w:right w:val="single" w:sz="4" w:space="0" w:color="auto"/>
            </w:tcBorders>
            <w:hideMark/>
          </w:tcPr>
          <w:p w:rsidR="007A2170" w:rsidRPr="007A2170" w:rsidRDefault="007A2170" w:rsidP="00FE5565">
            <w:pPr>
              <w:spacing w:line="264" w:lineRule="auto"/>
              <w:jc w:val="both"/>
              <w:rPr>
                <w:rFonts w:ascii="Times New Roman" w:hAnsi="Times New Roman" w:cs="Times New Roman"/>
                <w:color w:val="000000"/>
                <w:sz w:val="26"/>
                <w:szCs w:val="28"/>
              </w:rPr>
            </w:pPr>
            <w:r w:rsidRPr="007A2170">
              <w:rPr>
                <w:rFonts w:ascii="Times New Roman" w:hAnsi="Times New Roman" w:cs="Times New Roman"/>
                <w:color w:val="000000"/>
                <w:sz w:val="26"/>
                <w:szCs w:val="28"/>
              </w:rPr>
              <w:t>Кол</w:t>
            </w:r>
            <w:proofErr w:type="gramStart"/>
            <w:r w:rsidRPr="007A2170">
              <w:rPr>
                <w:rFonts w:ascii="Times New Roman" w:hAnsi="Times New Roman" w:cs="Times New Roman"/>
                <w:color w:val="000000"/>
                <w:sz w:val="26"/>
                <w:szCs w:val="28"/>
              </w:rPr>
              <w:t>.</w:t>
            </w:r>
            <w:proofErr w:type="gramEnd"/>
            <w:r w:rsidRPr="007A2170">
              <w:rPr>
                <w:rFonts w:ascii="Times New Roman" w:hAnsi="Times New Roman" w:cs="Times New Roman"/>
                <w:color w:val="000000"/>
                <w:sz w:val="26"/>
                <w:szCs w:val="28"/>
              </w:rPr>
              <w:t>/</w:t>
            </w:r>
            <w:proofErr w:type="gramStart"/>
            <w:r w:rsidRPr="007A2170">
              <w:rPr>
                <w:rFonts w:ascii="Times New Roman" w:hAnsi="Times New Roman" w:cs="Times New Roman"/>
                <w:color w:val="000000"/>
                <w:sz w:val="26"/>
                <w:szCs w:val="28"/>
              </w:rPr>
              <w:t>с</w:t>
            </w:r>
            <w:proofErr w:type="gramEnd"/>
            <w:r w:rsidRPr="007A2170">
              <w:rPr>
                <w:rFonts w:ascii="Times New Roman" w:hAnsi="Times New Roman" w:cs="Times New Roman"/>
                <w:color w:val="000000"/>
                <w:sz w:val="26"/>
                <w:szCs w:val="28"/>
              </w:rPr>
              <w:t>умма наложенного штрафа</w:t>
            </w:r>
          </w:p>
        </w:tc>
      </w:tr>
      <w:tr w:rsidR="007A2170" w:rsidRPr="007A2170" w:rsidTr="00FE5565">
        <w:trPr>
          <w:cantSplit/>
          <w:trHeight w:val="154"/>
        </w:trPr>
        <w:tc>
          <w:tcPr>
            <w:tcW w:w="492" w:type="dxa"/>
            <w:vMerge/>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rPr>
                <w:rFonts w:ascii="Times New Roman" w:hAnsi="Times New Roman" w:cs="Times New Roman"/>
                <w:color w:val="000000"/>
                <w:sz w:val="26"/>
                <w:szCs w:val="28"/>
              </w:rPr>
            </w:pPr>
          </w:p>
        </w:tc>
        <w:tc>
          <w:tcPr>
            <w:tcW w:w="2343" w:type="dxa"/>
            <w:vMerge/>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rPr>
                <w:rFonts w:ascii="Times New Roman" w:hAnsi="Times New Roman" w:cs="Times New Roman"/>
                <w:color w:val="000000"/>
                <w:sz w:val="26"/>
                <w:szCs w:val="28"/>
              </w:rPr>
            </w:pPr>
          </w:p>
        </w:tc>
        <w:tc>
          <w:tcPr>
            <w:tcW w:w="1276" w:type="dxa"/>
            <w:tcBorders>
              <w:top w:val="single" w:sz="4" w:space="0" w:color="auto"/>
              <w:left w:val="single" w:sz="4" w:space="0" w:color="auto"/>
              <w:bottom w:val="single" w:sz="4" w:space="0" w:color="auto"/>
              <w:right w:val="single" w:sz="4" w:space="0" w:color="auto"/>
            </w:tcBorders>
            <w:hideMark/>
          </w:tcPr>
          <w:p w:rsidR="007A2170" w:rsidRPr="007A2170" w:rsidRDefault="007A2170" w:rsidP="00FE5565">
            <w:pPr>
              <w:spacing w:line="264" w:lineRule="auto"/>
              <w:ind w:firstLine="7"/>
              <w:jc w:val="both"/>
              <w:rPr>
                <w:rFonts w:ascii="Times New Roman" w:hAnsi="Times New Roman" w:cs="Times New Roman"/>
                <w:color w:val="000000"/>
                <w:sz w:val="26"/>
                <w:szCs w:val="28"/>
              </w:rPr>
            </w:pPr>
            <w:r w:rsidRPr="007A2170">
              <w:rPr>
                <w:rFonts w:ascii="Times New Roman" w:hAnsi="Times New Roman" w:cs="Times New Roman"/>
                <w:color w:val="000000"/>
                <w:sz w:val="26"/>
                <w:szCs w:val="28"/>
              </w:rPr>
              <w:t>гражданина</w:t>
            </w:r>
          </w:p>
        </w:tc>
        <w:tc>
          <w:tcPr>
            <w:tcW w:w="1843" w:type="dxa"/>
            <w:tcBorders>
              <w:top w:val="single" w:sz="4" w:space="0" w:color="auto"/>
              <w:left w:val="single" w:sz="4" w:space="0" w:color="auto"/>
              <w:bottom w:val="single" w:sz="4" w:space="0" w:color="auto"/>
              <w:right w:val="single" w:sz="4" w:space="0" w:color="auto"/>
            </w:tcBorders>
            <w:hideMark/>
          </w:tcPr>
          <w:p w:rsidR="007A2170" w:rsidRPr="007A2170" w:rsidRDefault="007A2170" w:rsidP="00FE5565">
            <w:pPr>
              <w:spacing w:line="264" w:lineRule="auto"/>
              <w:ind w:firstLine="57"/>
              <w:jc w:val="both"/>
              <w:rPr>
                <w:rFonts w:ascii="Times New Roman" w:hAnsi="Times New Roman" w:cs="Times New Roman"/>
                <w:color w:val="000000"/>
                <w:sz w:val="26"/>
                <w:szCs w:val="28"/>
              </w:rPr>
            </w:pPr>
            <w:r w:rsidRPr="007A2170">
              <w:rPr>
                <w:rFonts w:ascii="Times New Roman" w:hAnsi="Times New Roman" w:cs="Times New Roman"/>
                <w:color w:val="000000"/>
                <w:sz w:val="26"/>
                <w:szCs w:val="28"/>
              </w:rPr>
              <w:t>должностное лицо</w:t>
            </w:r>
          </w:p>
        </w:tc>
        <w:tc>
          <w:tcPr>
            <w:tcW w:w="1782" w:type="dxa"/>
            <w:tcBorders>
              <w:top w:val="single" w:sz="4" w:space="0" w:color="auto"/>
              <w:left w:val="single" w:sz="4" w:space="0" w:color="auto"/>
              <w:bottom w:val="single" w:sz="4" w:space="0" w:color="auto"/>
              <w:right w:val="single" w:sz="4" w:space="0" w:color="auto"/>
            </w:tcBorders>
            <w:hideMark/>
          </w:tcPr>
          <w:p w:rsidR="007A2170" w:rsidRPr="007A2170" w:rsidRDefault="007A2170" w:rsidP="00FE5565">
            <w:pPr>
              <w:spacing w:line="264" w:lineRule="auto"/>
              <w:jc w:val="both"/>
              <w:rPr>
                <w:rFonts w:ascii="Times New Roman" w:hAnsi="Times New Roman" w:cs="Times New Roman"/>
                <w:color w:val="000000"/>
                <w:sz w:val="26"/>
                <w:szCs w:val="28"/>
              </w:rPr>
            </w:pPr>
            <w:r w:rsidRPr="007A2170">
              <w:rPr>
                <w:rFonts w:ascii="Times New Roman" w:hAnsi="Times New Roman" w:cs="Times New Roman"/>
                <w:color w:val="000000"/>
                <w:sz w:val="26"/>
                <w:szCs w:val="28"/>
              </w:rPr>
              <w:t>юридическое лицо</w:t>
            </w: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rPr>
                <w:rFonts w:ascii="Times New Roman" w:hAnsi="Times New Roman" w:cs="Times New Roman"/>
                <w:color w:val="000000"/>
                <w:sz w:val="26"/>
                <w:szCs w:val="28"/>
              </w:rPr>
            </w:pPr>
          </w:p>
        </w:tc>
      </w:tr>
      <w:tr w:rsidR="007A2170" w:rsidRPr="007A2170" w:rsidTr="00FE5565">
        <w:trPr>
          <w:trHeight w:val="339"/>
        </w:trPr>
        <w:tc>
          <w:tcPr>
            <w:tcW w:w="492"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720"/>
              <w:jc w:val="center"/>
              <w:rPr>
                <w:rFonts w:ascii="Times New Roman" w:hAnsi="Times New Roman" w:cs="Times New Roman"/>
                <w:color w:val="000000"/>
                <w:sz w:val="26"/>
                <w:szCs w:val="28"/>
              </w:rPr>
            </w:pPr>
            <w:r w:rsidRPr="007A2170">
              <w:rPr>
                <w:rFonts w:ascii="Times New Roman" w:hAnsi="Times New Roman" w:cs="Times New Roman"/>
                <w:color w:val="000000"/>
                <w:sz w:val="26"/>
                <w:szCs w:val="28"/>
              </w:rPr>
              <w:t>11</w:t>
            </w:r>
          </w:p>
        </w:tc>
        <w:tc>
          <w:tcPr>
            <w:tcW w:w="2343"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jc w:val="center"/>
              <w:rPr>
                <w:rFonts w:ascii="Times New Roman" w:hAnsi="Times New Roman" w:cs="Times New Roman"/>
                <w:color w:val="000000"/>
                <w:sz w:val="26"/>
                <w:szCs w:val="28"/>
              </w:rPr>
            </w:pPr>
            <w:r w:rsidRPr="007A2170">
              <w:rPr>
                <w:rFonts w:ascii="Times New Roman" w:hAnsi="Times New Roman" w:cs="Times New Roman"/>
                <w:color w:val="000000"/>
                <w:sz w:val="26"/>
                <w:szCs w:val="28"/>
              </w:rPr>
              <w:t>ст.9.1, 9.19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7"/>
              <w:jc w:val="center"/>
              <w:rPr>
                <w:rFonts w:ascii="Times New Roman" w:hAnsi="Times New Roman" w:cs="Times New Roman"/>
                <w:color w:val="000000"/>
                <w:sz w:val="26"/>
                <w:szCs w:val="28"/>
              </w:rPr>
            </w:pPr>
            <w:r w:rsidRPr="007A2170">
              <w:rPr>
                <w:rFonts w:ascii="Times New Roman" w:hAnsi="Times New Roman" w:cs="Times New Roman"/>
                <w:color w:val="000000"/>
                <w:sz w:val="26"/>
                <w:szCs w:val="28"/>
              </w:rPr>
              <w:t>2/4</w:t>
            </w:r>
          </w:p>
        </w:tc>
        <w:tc>
          <w:tcPr>
            <w:tcW w:w="1843"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57"/>
              <w:jc w:val="center"/>
              <w:rPr>
                <w:rFonts w:ascii="Times New Roman" w:hAnsi="Times New Roman" w:cs="Times New Roman"/>
                <w:color w:val="000000"/>
                <w:sz w:val="26"/>
                <w:szCs w:val="28"/>
              </w:rPr>
            </w:pPr>
            <w:r w:rsidRPr="007A2170">
              <w:rPr>
                <w:rFonts w:ascii="Times New Roman" w:hAnsi="Times New Roman" w:cs="Times New Roman"/>
                <w:color w:val="000000"/>
                <w:sz w:val="26"/>
                <w:szCs w:val="28"/>
              </w:rPr>
              <w:t>45/920</w:t>
            </w:r>
          </w:p>
        </w:tc>
        <w:tc>
          <w:tcPr>
            <w:tcW w:w="1782"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jc w:val="center"/>
              <w:rPr>
                <w:rFonts w:ascii="Times New Roman" w:hAnsi="Times New Roman" w:cs="Times New Roman"/>
                <w:color w:val="000000"/>
                <w:sz w:val="26"/>
                <w:szCs w:val="28"/>
              </w:rPr>
            </w:pPr>
            <w:r w:rsidRPr="007A2170">
              <w:rPr>
                <w:rFonts w:ascii="Times New Roman" w:hAnsi="Times New Roman" w:cs="Times New Roman"/>
                <w:color w:val="000000"/>
                <w:sz w:val="26"/>
                <w:szCs w:val="28"/>
              </w:rPr>
              <w:t>51/10800</w:t>
            </w:r>
          </w:p>
        </w:tc>
        <w:tc>
          <w:tcPr>
            <w:tcW w:w="1804"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jc w:val="center"/>
              <w:rPr>
                <w:rFonts w:ascii="Times New Roman" w:hAnsi="Times New Roman" w:cs="Times New Roman"/>
                <w:color w:val="000000"/>
                <w:sz w:val="26"/>
                <w:szCs w:val="28"/>
              </w:rPr>
            </w:pPr>
            <w:r w:rsidRPr="007A2170">
              <w:rPr>
                <w:rFonts w:ascii="Times New Roman" w:hAnsi="Times New Roman" w:cs="Times New Roman"/>
                <w:color w:val="000000"/>
                <w:sz w:val="26"/>
                <w:szCs w:val="28"/>
              </w:rPr>
              <w:t>98/11724</w:t>
            </w:r>
          </w:p>
        </w:tc>
      </w:tr>
      <w:tr w:rsidR="007A2170" w:rsidRPr="007A2170" w:rsidTr="00FE5565">
        <w:tc>
          <w:tcPr>
            <w:tcW w:w="492"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720"/>
              <w:jc w:val="center"/>
              <w:rPr>
                <w:rFonts w:ascii="Times New Roman" w:hAnsi="Times New Roman" w:cs="Times New Roman"/>
                <w:color w:val="000000"/>
                <w:sz w:val="26"/>
                <w:szCs w:val="28"/>
              </w:rPr>
            </w:pPr>
            <w:r w:rsidRPr="007A2170">
              <w:rPr>
                <w:rFonts w:ascii="Times New Roman" w:hAnsi="Times New Roman" w:cs="Times New Roman"/>
                <w:color w:val="000000"/>
                <w:sz w:val="26"/>
                <w:szCs w:val="28"/>
              </w:rPr>
              <w:t>3</w:t>
            </w:r>
            <w:r w:rsidRPr="007A2170">
              <w:rPr>
                <w:rFonts w:ascii="Times New Roman" w:hAnsi="Times New Roman" w:cs="Times New Roman"/>
                <w:color w:val="000000"/>
                <w:sz w:val="26"/>
                <w:szCs w:val="28"/>
              </w:rPr>
              <w:lastRenderedPageBreak/>
              <w:t>2</w:t>
            </w:r>
          </w:p>
        </w:tc>
        <w:tc>
          <w:tcPr>
            <w:tcW w:w="2343"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jc w:val="center"/>
              <w:rPr>
                <w:rFonts w:ascii="Times New Roman" w:hAnsi="Times New Roman" w:cs="Times New Roman"/>
                <w:color w:val="000000"/>
                <w:sz w:val="26"/>
                <w:szCs w:val="28"/>
              </w:rPr>
            </w:pPr>
            <w:r w:rsidRPr="007A2170">
              <w:rPr>
                <w:rFonts w:ascii="Times New Roman" w:hAnsi="Times New Roman" w:cs="Times New Roman"/>
                <w:color w:val="000000"/>
                <w:sz w:val="26"/>
                <w:szCs w:val="28"/>
              </w:rPr>
              <w:lastRenderedPageBreak/>
              <w:t>Ч. 11 ст.19.5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7"/>
              <w:jc w:val="center"/>
              <w:rPr>
                <w:rFonts w:ascii="Times New Roman" w:hAnsi="Times New Roman" w:cs="Times New Roman"/>
                <w:color w:val="000000"/>
                <w:sz w:val="26"/>
                <w:szCs w:val="28"/>
              </w:rPr>
            </w:pPr>
            <w:r w:rsidRPr="007A2170">
              <w:rPr>
                <w:rFonts w:ascii="Times New Roman" w:hAnsi="Times New Roman" w:cs="Times New Roman"/>
                <w:color w:val="000000"/>
                <w:sz w:val="26"/>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57"/>
              <w:jc w:val="center"/>
              <w:rPr>
                <w:rFonts w:ascii="Times New Roman" w:hAnsi="Times New Roman" w:cs="Times New Roman"/>
                <w:color w:val="000000"/>
                <w:sz w:val="26"/>
                <w:szCs w:val="28"/>
              </w:rPr>
            </w:pPr>
            <w:r w:rsidRPr="007A2170">
              <w:rPr>
                <w:rFonts w:ascii="Times New Roman" w:hAnsi="Times New Roman" w:cs="Times New Roman"/>
                <w:color w:val="000000"/>
                <w:sz w:val="26"/>
                <w:szCs w:val="28"/>
              </w:rPr>
              <w:t>5/190</w:t>
            </w:r>
          </w:p>
        </w:tc>
        <w:tc>
          <w:tcPr>
            <w:tcW w:w="1782" w:type="dxa"/>
            <w:tcBorders>
              <w:top w:val="single" w:sz="4" w:space="0" w:color="auto"/>
              <w:left w:val="single" w:sz="4" w:space="0" w:color="auto"/>
              <w:bottom w:val="single" w:sz="4" w:space="0" w:color="auto"/>
              <w:right w:val="single" w:sz="4" w:space="0" w:color="auto"/>
            </w:tcBorders>
            <w:vAlign w:val="center"/>
          </w:tcPr>
          <w:p w:rsidR="007A2170" w:rsidRPr="007A2170" w:rsidRDefault="007A2170" w:rsidP="00FE5565">
            <w:pPr>
              <w:spacing w:line="264" w:lineRule="auto"/>
              <w:jc w:val="center"/>
              <w:rPr>
                <w:rFonts w:ascii="Times New Roman" w:hAnsi="Times New Roman" w:cs="Times New Roman"/>
                <w:color w:val="000000"/>
                <w:sz w:val="26"/>
                <w:szCs w:val="28"/>
              </w:rPr>
            </w:pPr>
          </w:p>
        </w:tc>
        <w:tc>
          <w:tcPr>
            <w:tcW w:w="1804"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jc w:val="center"/>
              <w:rPr>
                <w:rFonts w:ascii="Times New Roman" w:hAnsi="Times New Roman" w:cs="Times New Roman"/>
                <w:color w:val="000000"/>
                <w:sz w:val="26"/>
                <w:szCs w:val="28"/>
              </w:rPr>
            </w:pPr>
            <w:r w:rsidRPr="007A2170">
              <w:rPr>
                <w:rFonts w:ascii="Times New Roman" w:hAnsi="Times New Roman" w:cs="Times New Roman"/>
                <w:color w:val="000000"/>
                <w:sz w:val="26"/>
                <w:szCs w:val="28"/>
              </w:rPr>
              <w:t>5/190</w:t>
            </w:r>
          </w:p>
        </w:tc>
      </w:tr>
      <w:tr w:rsidR="007A2170" w:rsidRPr="007A2170" w:rsidTr="00FE5565">
        <w:trPr>
          <w:trHeight w:val="449"/>
        </w:trPr>
        <w:tc>
          <w:tcPr>
            <w:tcW w:w="492"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720"/>
              <w:jc w:val="center"/>
              <w:rPr>
                <w:rFonts w:ascii="Times New Roman" w:hAnsi="Times New Roman" w:cs="Times New Roman"/>
                <w:color w:val="000000"/>
                <w:sz w:val="26"/>
                <w:szCs w:val="28"/>
              </w:rPr>
            </w:pPr>
            <w:r w:rsidRPr="007A2170">
              <w:rPr>
                <w:rFonts w:ascii="Times New Roman" w:hAnsi="Times New Roman" w:cs="Times New Roman"/>
                <w:color w:val="000000"/>
                <w:sz w:val="26"/>
                <w:szCs w:val="28"/>
              </w:rPr>
              <w:lastRenderedPageBreak/>
              <w:t>13</w:t>
            </w:r>
          </w:p>
        </w:tc>
        <w:tc>
          <w:tcPr>
            <w:tcW w:w="2343"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jc w:val="center"/>
              <w:rPr>
                <w:rFonts w:ascii="Times New Roman" w:hAnsi="Times New Roman" w:cs="Times New Roman"/>
                <w:color w:val="000000"/>
                <w:sz w:val="26"/>
                <w:szCs w:val="28"/>
              </w:rPr>
            </w:pPr>
            <w:r w:rsidRPr="007A2170">
              <w:rPr>
                <w:rFonts w:ascii="Times New Roman" w:hAnsi="Times New Roman" w:cs="Times New Roman"/>
                <w:color w:val="000000"/>
                <w:sz w:val="26"/>
                <w:szCs w:val="28"/>
              </w:rPr>
              <w:t>ч.1 ст.20.25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7"/>
              <w:jc w:val="center"/>
              <w:rPr>
                <w:rFonts w:ascii="Times New Roman" w:hAnsi="Times New Roman" w:cs="Times New Roman"/>
                <w:color w:val="000000"/>
                <w:sz w:val="26"/>
                <w:szCs w:val="28"/>
              </w:rPr>
            </w:pPr>
            <w:r w:rsidRPr="007A2170">
              <w:rPr>
                <w:rFonts w:ascii="Times New Roman" w:hAnsi="Times New Roman" w:cs="Times New Roman"/>
                <w:color w:val="000000"/>
                <w:sz w:val="26"/>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57"/>
              <w:jc w:val="center"/>
              <w:rPr>
                <w:rFonts w:ascii="Times New Roman" w:hAnsi="Times New Roman" w:cs="Times New Roman"/>
                <w:color w:val="000000"/>
                <w:sz w:val="26"/>
                <w:szCs w:val="28"/>
              </w:rPr>
            </w:pPr>
            <w:r w:rsidRPr="007A2170">
              <w:rPr>
                <w:rFonts w:ascii="Times New Roman" w:hAnsi="Times New Roman" w:cs="Times New Roman"/>
                <w:color w:val="000000"/>
                <w:sz w:val="26"/>
                <w:szCs w:val="28"/>
              </w:rPr>
              <w:t>-</w:t>
            </w:r>
          </w:p>
        </w:tc>
        <w:tc>
          <w:tcPr>
            <w:tcW w:w="1782"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jc w:val="center"/>
              <w:rPr>
                <w:rFonts w:ascii="Times New Roman" w:hAnsi="Times New Roman" w:cs="Times New Roman"/>
                <w:color w:val="000000"/>
                <w:sz w:val="26"/>
                <w:szCs w:val="28"/>
              </w:rPr>
            </w:pPr>
            <w:r w:rsidRPr="007A2170">
              <w:rPr>
                <w:rFonts w:ascii="Times New Roman" w:hAnsi="Times New Roman" w:cs="Times New Roman"/>
                <w:color w:val="000000"/>
                <w:sz w:val="26"/>
                <w:szCs w:val="28"/>
              </w:rPr>
              <w:t>4/1400</w:t>
            </w:r>
          </w:p>
        </w:tc>
        <w:tc>
          <w:tcPr>
            <w:tcW w:w="1804"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jc w:val="center"/>
              <w:rPr>
                <w:rFonts w:ascii="Times New Roman" w:hAnsi="Times New Roman" w:cs="Times New Roman"/>
                <w:color w:val="000000"/>
                <w:sz w:val="26"/>
                <w:szCs w:val="28"/>
              </w:rPr>
            </w:pPr>
            <w:r w:rsidRPr="007A2170">
              <w:rPr>
                <w:rFonts w:ascii="Times New Roman" w:hAnsi="Times New Roman" w:cs="Times New Roman"/>
                <w:color w:val="000000"/>
                <w:sz w:val="26"/>
                <w:szCs w:val="28"/>
              </w:rPr>
              <w:t>4/1400</w:t>
            </w:r>
          </w:p>
        </w:tc>
      </w:tr>
      <w:tr w:rsidR="007A2170" w:rsidRPr="007A2170" w:rsidTr="00FE5565">
        <w:trPr>
          <w:trHeight w:val="449"/>
        </w:trPr>
        <w:tc>
          <w:tcPr>
            <w:tcW w:w="492"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ind w:left="-728" w:firstLine="720"/>
              <w:jc w:val="center"/>
              <w:rPr>
                <w:rFonts w:ascii="Times New Roman" w:hAnsi="Times New Roman" w:cs="Times New Roman"/>
                <w:color w:val="000000"/>
                <w:sz w:val="26"/>
                <w:szCs w:val="28"/>
              </w:rPr>
            </w:pPr>
            <w:r w:rsidRPr="007A2170">
              <w:rPr>
                <w:rFonts w:ascii="Times New Roman" w:hAnsi="Times New Roman" w:cs="Times New Roman"/>
                <w:color w:val="000000"/>
                <w:sz w:val="26"/>
                <w:szCs w:val="28"/>
              </w:rPr>
              <w:t>4</w:t>
            </w:r>
          </w:p>
        </w:tc>
        <w:tc>
          <w:tcPr>
            <w:tcW w:w="2343"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ind w:left="-728" w:firstLine="720"/>
              <w:jc w:val="center"/>
              <w:rPr>
                <w:rFonts w:ascii="Times New Roman" w:hAnsi="Times New Roman" w:cs="Times New Roman"/>
                <w:color w:val="000000"/>
                <w:sz w:val="26"/>
                <w:szCs w:val="28"/>
              </w:rPr>
            </w:pPr>
            <w:r w:rsidRPr="007A2170">
              <w:rPr>
                <w:rFonts w:ascii="Times New Roman" w:hAnsi="Times New Roman" w:cs="Times New Roman"/>
                <w:color w:val="000000"/>
                <w:sz w:val="26"/>
                <w:szCs w:val="28"/>
              </w:rPr>
              <w:t>Ст. 19.7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7"/>
              <w:jc w:val="center"/>
              <w:rPr>
                <w:rFonts w:ascii="Times New Roman" w:hAnsi="Times New Roman" w:cs="Times New Roman"/>
                <w:color w:val="000000"/>
                <w:sz w:val="26"/>
                <w:szCs w:val="28"/>
              </w:rPr>
            </w:pPr>
            <w:r w:rsidRPr="007A2170">
              <w:rPr>
                <w:rFonts w:ascii="Times New Roman" w:hAnsi="Times New Roman" w:cs="Times New Roman"/>
                <w:color w:val="000000"/>
                <w:sz w:val="26"/>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57"/>
              <w:jc w:val="center"/>
              <w:rPr>
                <w:rFonts w:ascii="Times New Roman" w:hAnsi="Times New Roman" w:cs="Times New Roman"/>
                <w:color w:val="000000"/>
                <w:sz w:val="26"/>
                <w:szCs w:val="28"/>
              </w:rPr>
            </w:pPr>
            <w:r w:rsidRPr="007A2170">
              <w:rPr>
                <w:rFonts w:ascii="Times New Roman" w:hAnsi="Times New Roman" w:cs="Times New Roman"/>
                <w:color w:val="000000"/>
                <w:sz w:val="26"/>
                <w:szCs w:val="28"/>
              </w:rPr>
              <w:t>-</w:t>
            </w:r>
          </w:p>
        </w:tc>
        <w:tc>
          <w:tcPr>
            <w:tcW w:w="1782" w:type="dxa"/>
            <w:tcBorders>
              <w:top w:val="single" w:sz="4" w:space="0" w:color="auto"/>
              <w:left w:val="single" w:sz="4" w:space="0" w:color="auto"/>
              <w:bottom w:val="single" w:sz="4" w:space="0" w:color="auto"/>
              <w:right w:val="single" w:sz="4" w:space="0" w:color="auto"/>
            </w:tcBorders>
            <w:vAlign w:val="center"/>
          </w:tcPr>
          <w:p w:rsidR="007A2170" w:rsidRPr="007A2170" w:rsidRDefault="007A2170" w:rsidP="00FE5565">
            <w:pPr>
              <w:spacing w:line="264" w:lineRule="auto"/>
              <w:jc w:val="center"/>
              <w:rPr>
                <w:rFonts w:ascii="Times New Roman" w:hAnsi="Times New Roman" w:cs="Times New Roman"/>
                <w:color w:val="000000"/>
                <w:sz w:val="26"/>
                <w:szCs w:val="28"/>
              </w:rPr>
            </w:pPr>
          </w:p>
        </w:tc>
        <w:tc>
          <w:tcPr>
            <w:tcW w:w="1804" w:type="dxa"/>
            <w:tcBorders>
              <w:top w:val="single" w:sz="4" w:space="0" w:color="auto"/>
              <w:left w:val="single" w:sz="4" w:space="0" w:color="auto"/>
              <w:bottom w:val="single" w:sz="4" w:space="0" w:color="auto"/>
              <w:right w:val="single" w:sz="4" w:space="0" w:color="auto"/>
            </w:tcBorders>
            <w:vAlign w:val="center"/>
          </w:tcPr>
          <w:p w:rsidR="007A2170" w:rsidRPr="007A2170" w:rsidRDefault="007A2170" w:rsidP="00FE5565">
            <w:pPr>
              <w:spacing w:line="264" w:lineRule="auto"/>
              <w:jc w:val="center"/>
              <w:rPr>
                <w:rFonts w:ascii="Times New Roman" w:hAnsi="Times New Roman" w:cs="Times New Roman"/>
                <w:color w:val="000000"/>
                <w:sz w:val="26"/>
                <w:szCs w:val="28"/>
              </w:rPr>
            </w:pPr>
          </w:p>
        </w:tc>
      </w:tr>
      <w:tr w:rsidR="007A2170" w:rsidRPr="007A2170" w:rsidTr="00FE5565">
        <w:trPr>
          <w:trHeight w:val="449"/>
        </w:trPr>
        <w:tc>
          <w:tcPr>
            <w:tcW w:w="492"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ind w:left="-728" w:firstLine="720"/>
              <w:jc w:val="center"/>
              <w:rPr>
                <w:rFonts w:ascii="Times New Roman" w:hAnsi="Times New Roman" w:cs="Times New Roman"/>
                <w:color w:val="000000"/>
                <w:sz w:val="26"/>
                <w:szCs w:val="28"/>
              </w:rPr>
            </w:pPr>
            <w:r w:rsidRPr="007A2170">
              <w:rPr>
                <w:rFonts w:ascii="Times New Roman" w:hAnsi="Times New Roman" w:cs="Times New Roman"/>
                <w:color w:val="000000"/>
                <w:sz w:val="26"/>
                <w:szCs w:val="28"/>
              </w:rPr>
              <w:t>5</w:t>
            </w:r>
          </w:p>
        </w:tc>
        <w:tc>
          <w:tcPr>
            <w:tcW w:w="2343"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ind w:left="-728" w:firstLine="720"/>
              <w:jc w:val="center"/>
              <w:rPr>
                <w:rFonts w:ascii="Times New Roman" w:hAnsi="Times New Roman" w:cs="Times New Roman"/>
                <w:color w:val="000000"/>
                <w:sz w:val="26"/>
                <w:szCs w:val="28"/>
              </w:rPr>
            </w:pPr>
            <w:r w:rsidRPr="007A2170">
              <w:rPr>
                <w:rFonts w:ascii="Times New Roman" w:hAnsi="Times New Roman" w:cs="Times New Roman"/>
                <w:color w:val="000000"/>
                <w:sz w:val="26"/>
                <w:szCs w:val="28"/>
              </w:rPr>
              <w:t>Ст.19.4.1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7"/>
              <w:jc w:val="center"/>
              <w:rPr>
                <w:rFonts w:ascii="Times New Roman" w:hAnsi="Times New Roman" w:cs="Times New Roman"/>
                <w:color w:val="000000"/>
                <w:sz w:val="26"/>
                <w:szCs w:val="28"/>
              </w:rPr>
            </w:pPr>
            <w:r w:rsidRPr="007A2170">
              <w:rPr>
                <w:rFonts w:ascii="Times New Roman" w:hAnsi="Times New Roman" w:cs="Times New Roman"/>
                <w:color w:val="000000"/>
                <w:sz w:val="26"/>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57"/>
              <w:jc w:val="center"/>
              <w:rPr>
                <w:rFonts w:ascii="Times New Roman" w:hAnsi="Times New Roman" w:cs="Times New Roman"/>
                <w:color w:val="000000"/>
                <w:sz w:val="26"/>
                <w:szCs w:val="28"/>
              </w:rPr>
            </w:pPr>
            <w:r w:rsidRPr="007A2170">
              <w:rPr>
                <w:rFonts w:ascii="Times New Roman" w:hAnsi="Times New Roman" w:cs="Times New Roman"/>
                <w:color w:val="000000"/>
                <w:sz w:val="26"/>
                <w:szCs w:val="28"/>
              </w:rPr>
              <w:t>-</w:t>
            </w:r>
          </w:p>
        </w:tc>
        <w:tc>
          <w:tcPr>
            <w:tcW w:w="1782"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jc w:val="center"/>
              <w:rPr>
                <w:rFonts w:ascii="Times New Roman" w:hAnsi="Times New Roman" w:cs="Times New Roman"/>
                <w:color w:val="000000"/>
                <w:sz w:val="26"/>
                <w:szCs w:val="28"/>
              </w:rPr>
            </w:pPr>
            <w:r w:rsidRPr="007A2170">
              <w:rPr>
                <w:rFonts w:ascii="Times New Roman" w:hAnsi="Times New Roman" w:cs="Times New Roman"/>
                <w:color w:val="000000"/>
                <w:sz w:val="26"/>
                <w:szCs w:val="28"/>
              </w:rPr>
              <w:t>-</w:t>
            </w:r>
          </w:p>
        </w:tc>
        <w:tc>
          <w:tcPr>
            <w:tcW w:w="1804"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jc w:val="center"/>
              <w:rPr>
                <w:rFonts w:ascii="Times New Roman" w:hAnsi="Times New Roman" w:cs="Times New Roman"/>
                <w:color w:val="000000"/>
                <w:sz w:val="26"/>
                <w:szCs w:val="28"/>
              </w:rPr>
            </w:pPr>
            <w:r w:rsidRPr="007A2170">
              <w:rPr>
                <w:rFonts w:ascii="Times New Roman" w:hAnsi="Times New Roman" w:cs="Times New Roman"/>
                <w:color w:val="000000"/>
                <w:sz w:val="26"/>
                <w:szCs w:val="28"/>
              </w:rPr>
              <w:t>-</w:t>
            </w:r>
          </w:p>
        </w:tc>
      </w:tr>
      <w:tr w:rsidR="007A2170" w:rsidRPr="007A2170" w:rsidTr="00FE5565">
        <w:trPr>
          <w:trHeight w:val="449"/>
        </w:trPr>
        <w:tc>
          <w:tcPr>
            <w:tcW w:w="492" w:type="dxa"/>
            <w:tcBorders>
              <w:top w:val="single" w:sz="4" w:space="0" w:color="auto"/>
              <w:left w:val="single" w:sz="4" w:space="0" w:color="auto"/>
              <w:bottom w:val="single" w:sz="4" w:space="0" w:color="auto"/>
              <w:right w:val="single" w:sz="4" w:space="0" w:color="auto"/>
            </w:tcBorders>
          </w:tcPr>
          <w:p w:rsidR="007A2170" w:rsidRPr="007A2170" w:rsidRDefault="007A2170" w:rsidP="00FE5565">
            <w:pPr>
              <w:spacing w:line="264" w:lineRule="auto"/>
              <w:ind w:left="-728" w:firstLine="720"/>
              <w:rPr>
                <w:rFonts w:ascii="Times New Roman" w:hAnsi="Times New Roman" w:cs="Times New Roman"/>
                <w:color w:val="000000"/>
                <w:sz w:val="26"/>
                <w:szCs w:val="28"/>
              </w:rPr>
            </w:pPr>
          </w:p>
        </w:tc>
        <w:tc>
          <w:tcPr>
            <w:tcW w:w="2343" w:type="dxa"/>
            <w:tcBorders>
              <w:top w:val="single" w:sz="4" w:space="0" w:color="auto"/>
              <w:left w:val="single" w:sz="4" w:space="0" w:color="auto"/>
              <w:bottom w:val="single" w:sz="4" w:space="0" w:color="auto"/>
              <w:right w:val="single" w:sz="4" w:space="0" w:color="auto"/>
            </w:tcBorders>
            <w:hideMark/>
          </w:tcPr>
          <w:p w:rsidR="007A2170" w:rsidRPr="007A2170" w:rsidRDefault="007A2170" w:rsidP="00FE5565">
            <w:pPr>
              <w:spacing w:line="264" w:lineRule="auto"/>
              <w:jc w:val="both"/>
              <w:rPr>
                <w:rFonts w:ascii="Times New Roman" w:hAnsi="Times New Roman" w:cs="Times New Roman"/>
                <w:color w:val="000000"/>
                <w:sz w:val="26"/>
                <w:szCs w:val="28"/>
              </w:rPr>
            </w:pPr>
            <w:r w:rsidRPr="007A2170">
              <w:rPr>
                <w:rFonts w:ascii="Times New Roman" w:hAnsi="Times New Roman" w:cs="Times New Roman"/>
                <w:color w:val="000000"/>
                <w:sz w:val="26"/>
                <w:szCs w:val="28"/>
              </w:rPr>
              <w:t>Итого административных штрафов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7"/>
              <w:jc w:val="center"/>
              <w:rPr>
                <w:rFonts w:ascii="Times New Roman" w:hAnsi="Times New Roman" w:cs="Times New Roman"/>
                <w:color w:val="000000"/>
                <w:sz w:val="26"/>
                <w:szCs w:val="28"/>
              </w:rPr>
            </w:pPr>
            <w:r w:rsidRPr="007A2170">
              <w:rPr>
                <w:rFonts w:ascii="Times New Roman" w:hAnsi="Times New Roman" w:cs="Times New Roman"/>
                <w:color w:val="000000"/>
                <w:sz w:val="26"/>
                <w:szCs w:val="28"/>
              </w:rPr>
              <w:t>2/4-</w:t>
            </w:r>
          </w:p>
        </w:tc>
        <w:tc>
          <w:tcPr>
            <w:tcW w:w="1843"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57"/>
              <w:jc w:val="center"/>
              <w:rPr>
                <w:rFonts w:ascii="Times New Roman" w:hAnsi="Times New Roman" w:cs="Times New Roman"/>
                <w:color w:val="000000"/>
                <w:sz w:val="26"/>
                <w:szCs w:val="28"/>
              </w:rPr>
            </w:pPr>
            <w:r w:rsidRPr="007A2170">
              <w:rPr>
                <w:rFonts w:ascii="Times New Roman" w:hAnsi="Times New Roman" w:cs="Times New Roman"/>
                <w:color w:val="000000"/>
                <w:sz w:val="26"/>
                <w:szCs w:val="28"/>
              </w:rPr>
              <w:t>50/1110</w:t>
            </w:r>
          </w:p>
        </w:tc>
        <w:tc>
          <w:tcPr>
            <w:tcW w:w="1782"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jc w:val="center"/>
              <w:rPr>
                <w:rFonts w:ascii="Times New Roman" w:hAnsi="Times New Roman" w:cs="Times New Roman"/>
                <w:color w:val="000000"/>
                <w:sz w:val="26"/>
                <w:szCs w:val="28"/>
              </w:rPr>
            </w:pPr>
            <w:r w:rsidRPr="007A2170">
              <w:rPr>
                <w:rFonts w:ascii="Times New Roman" w:hAnsi="Times New Roman" w:cs="Times New Roman"/>
                <w:color w:val="000000"/>
                <w:sz w:val="26"/>
                <w:szCs w:val="28"/>
              </w:rPr>
              <w:t>55/12200</w:t>
            </w:r>
          </w:p>
        </w:tc>
        <w:tc>
          <w:tcPr>
            <w:tcW w:w="1804"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jc w:val="center"/>
              <w:rPr>
                <w:rFonts w:ascii="Times New Roman" w:hAnsi="Times New Roman" w:cs="Times New Roman"/>
                <w:color w:val="000000"/>
                <w:sz w:val="26"/>
                <w:szCs w:val="28"/>
              </w:rPr>
            </w:pPr>
            <w:r w:rsidRPr="007A2170">
              <w:rPr>
                <w:rFonts w:ascii="Times New Roman" w:hAnsi="Times New Roman" w:cs="Times New Roman"/>
                <w:color w:val="000000"/>
                <w:sz w:val="26"/>
                <w:szCs w:val="28"/>
              </w:rPr>
              <w:t>107/13314</w:t>
            </w:r>
          </w:p>
        </w:tc>
      </w:tr>
      <w:tr w:rsidR="007A2170" w:rsidRPr="007A2170" w:rsidTr="00FE5565">
        <w:trPr>
          <w:trHeight w:val="449"/>
        </w:trPr>
        <w:tc>
          <w:tcPr>
            <w:tcW w:w="492"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ind w:firstLine="720"/>
              <w:jc w:val="center"/>
              <w:rPr>
                <w:rFonts w:ascii="Times New Roman" w:hAnsi="Times New Roman" w:cs="Times New Roman"/>
                <w:sz w:val="26"/>
                <w:szCs w:val="28"/>
              </w:rPr>
            </w:pPr>
            <w:r w:rsidRPr="007A2170">
              <w:rPr>
                <w:rFonts w:ascii="Times New Roman" w:hAnsi="Times New Roman" w:cs="Times New Roman"/>
                <w:sz w:val="26"/>
                <w:szCs w:val="28"/>
              </w:rPr>
              <w:t>56</w:t>
            </w:r>
          </w:p>
        </w:tc>
        <w:tc>
          <w:tcPr>
            <w:tcW w:w="2343"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jc w:val="center"/>
              <w:rPr>
                <w:rFonts w:ascii="Times New Roman" w:hAnsi="Times New Roman" w:cs="Times New Roman"/>
                <w:sz w:val="26"/>
                <w:szCs w:val="28"/>
              </w:rPr>
            </w:pPr>
            <w:r w:rsidRPr="007A2170">
              <w:rPr>
                <w:rFonts w:ascii="Times New Roman" w:hAnsi="Times New Roman" w:cs="Times New Roman"/>
                <w:sz w:val="26"/>
                <w:szCs w:val="28"/>
              </w:rPr>
              <w:t>ч.3 ст.9.1(при-</w:t>
            </w:r>
          </w:p>
          <w:p w:rsidR="007A2170" w:rsidRPr="007A2170" w:rsidRDefault="007A2170" w:rsidP="00FE5565">
            <w:pPr>
              <w:jc w:val="center"/>
              <w:rPr>
                <w:rFonts w:ascii="Times New Roman" w:hAnsi="Times New Roman" w:cs="Times New Roman"/>
                <w:sz w:val="26"/>
                <w:szCs w:val="28"/>
              </w:rPr>
            </w:pPr>
            <w:r w:rsidRPr="007A2170">
              <w:rPr>
                <w:rFonts w:ascii="Times New Roman" w:hAnsi="Times New Roman" w:cs="Times New Roman"/>
                <w:sz w:val="26"/>
                <w:szCs w:val="28"/>
              </w:rPr>
              <w:t>остановка)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7"/>
              <w:jc w:val="center"/>
              <w:rPr>
                <w:rFonts w:ascii="Times New Roman" w:hAnsi="Times New Roman" w:cs="Times New Roman"/>
                <w:sz w:val="26"/>
                <w:szCs w:val="28"/>
              </w:rPr>
            </w:pPr>
            <w:r w:rsidRPr="007A2170">
              <w:rPr>
                <w:rFonts w:ascii="Times New Roman" w:hAnsi="Times New Roman" w:cs="Times New Roman"/>
                <w:sz w:val="26"/>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7A2170" w:rsidRPr="007A2170" w:rsidRDefault="007A2170" w:rsidP="00FE5565">
            <w:pPr>
              <w:spacing w:line="264" w:lineRule="auto"/>
              <w:ind w:firstLine="57"/>
              <w:jc w:val="center"/>
              <w:rPr>
                <w:rFonts w:ascii="Times New Roman" w:hAnsi="Times New Roman" w:cs="Times New Roman"/>
                <w:sz w:val="26"/>
                <w:szCs w:val="28"/>
              </w:rPr>
            </w:pPr>
          </w:p>
        </w:tc>
        <w:tc>
          <w:tcPr>
            <w:tcW w:w="1782"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jc w:val="center"/>
              <w:rPr>
                <w:rFonts w:ascii="Times New Roman" w:hAnsi="Times New Roman" w:cs="Times New Roman"/>
                <w:sz w:val="24"/>
                <w:szCs w:val="24"/>
              </w:rPr>
            </w:pPr>
            <w:r w:rsidRPr="007A2170">
              <w:rPr>
                <w:rFonts w:ascii="Times New Roman" w:hAnsi="Times New Roman" w:cs="Times New Roman"/>
                <w:sz w:val="24"/>
                <w:szCs w:val="24"/>
              </w:rPr>
              <w:t xml:space="preserve">1/90 </w:t>
            </w:r>
            <w:proofErr w:type="spellStart"/>
            <w:r w:rsidRPr="007A2170">
              <w:rPr>
                <w:rFonts w:ascii="Times New Roman" w:hAnsi="Times New Roman" w:cs="Times New Roman"/>
                <w:sz w:val="24"/>
                <w:szCs w:val="24"/>
              </w:rPr>
              <w:t>сут</w:t>
            </w:r>
            <w:proofErr w:type="spellEnd"/>
            <w:r w:rsidRPr="007A2170">
              <w:rPr>
                <w:rFonts w:ascii="Times New Roman" w:hAnsi="Times New Roman" w:cs="Times New Roman"/>
                <w:sz w:val="24"/>
                <w:szCs w:val="24"/>
              </w:rPr>
              <w:t>.</w:t>
            </w:r>
          </w:p>
        </w:tc>
        <w:tc>
          <w:tcPr>
            <w:tcW w:w="1804"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jc w:val="center"/>
              <w:rPr>
                <w:rFonts w:ascii="Times New Roman" w:hAnsi="Times New Roman" w:cs="Times New Roman"/>
                <w:sz w:val="24"/>
                <w:szCs w:val="24"/>
              </w:rPr>
            </w:pPr>
            <w:r w:rsidRPr="007A2170">
              <w:rPr>
                <w:rFonts w:ascii="Times New Roman" w:hAnsi="Times New Roman" w:cs="Times New Roman"/>
                <w:sz w:val="24"/>
                <w:szCs w:val="24"/>
              </w:rPr>
              <w:t xml:space="preserve">1/90 </w:t>
            </w:r>
            <w:proofErr w:type="spellStart"/>
            <w:r w:rsidRPr="007A2170">
              <w:rPr>
                <w:rFonts w:ascii="Times New Roman" w:hAnsi="Times New Roman" w:cs="Times New Roman"/>
                <w:sz w:val="24"/>
                <w:szCs w:val="24"/>
              </w:rPr>
              <w:t>сут</w:t>
            </w:r>
            <w:proofErr w:type="spellEnd"/>
            <w:r w:rsidRPr="007A2170">
              <w:rPr>
                <w:rFonts w:ascii="Times New Roman" w:hAnsi="Times New Roman" w:cs="Times New Roman"/>
                <w:sz w:val="24"/>
                <w:szCs w:val="24"/>
              </w:rPr>
              <w:t>.</w:t>
            </w:r>
          </w:p>
        </w:tc>
      </w:tr>
      <w:tr w:rsidR="007A2170" w:rsidRPr="007A2170" w:rsidTr="00FE5565">
        <w:trPr>
          <w:trHeight w:val="449"/>
        </w:trPr>
        <w:tc>
          <w:tcPr>
            <w:tcW w:w="492"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ind w:firstLine="720"/>
              <w:jc w:val="center"/>
              <w:rPr>
                <w:rFonts w:ascii="Times New Roman" w:hAnsi="Times New Roman" w:cs="Times New Roman"/>
                <w:sz w:val="28"/>
                <w:szCs w:val="28"/>
              </w:rPr>
            </w:pPr>
            <w:r w:rsidRPr="007A2170">
              <w:rPr>
                <w:rFonts w:ascii="Times New Roman" w:hAnsi="Times New Roman" w:cs="Times New Roman"/>
                <w:sz w:val="28"/>
                <w:szCs w:val="28"/>
              </w:rPr>
              <w:t>77</w:t>
            </w:r>
          </w:p>
        </w:tc>
        <w:tc>
          <w:tcPr>
            <w:tcW w:w="2343"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jc w:val="center"/>
              <w:rPr>
                <w:rFonts w:ascii="Times New Roman" w:hAnsi="Times New Roman" w:cs="Times New Roman"/>
                <w:sz w:val="28"/>
                <w:szCs w:val="28"/>
              </w:rPr>
            </w:pPr>
            <w:r w:rsidRPr="007A2170">
              <w:rPr>
                <w:rFonts w:ascii="Times New Roman" w:hAnsi="Times New Roman" w:cs="Times New Roman"/>
                <w:sz w:val="28"/>
                <w:szCs w:val="28"/>
              </w:rPr>
              <w:t>Предупреждение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7"/>
              <w:jc w:val="center"/>
              <w:rPr>
                <w:rFonts w:ascii="Times New Roman" w:hAnsi="Times New Roman" w:cs="Times New Roman"/>
                <w:sz w:val="28"/>
                <w:szCs w:val="28"/>
              </w:rPr>
            </w:pPr>
            <w:r w:rsidRPr="007A2170">
              <w:rPr>
                <w:rFonts w:ascii="Times New Roman" w:hAnsi="Times New Roman"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spacing w:line="264" w:lineRule="auto"/>
              <w:ind w:firstLine="57"/>
              <w:jc w:val="center"/>
              <w:rPr>
                <w:rFonts w:ascii="Times New Roman" w:hAnsi="Times New Roman" w:cs="Times New Roman"/>
                <w:sz w:val="28"/>
                <w:szCs w:val="28"/>
              </w:rPr>
            </w:pPr>
            <w:r w:rsidRPr="007A2170">
              <w:rPr>
                <w:rFonts w:ascii="Times New Roman" w:hAnsi="Times New Roman" w:cs="Times New Roman"/>
                <w:sz w:val="28"/>
                <w:szCs w:val="28"/>
              </w:rPr>
              <w:t>-</w:t>
            </w:r>
          </w:p>
        </w:tc>
        <w:tc>
          <w:tcPr>
            <w:tcW w:w="1782"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jc w:val="center"/>
              <w:rPr>
                <w:rFonts w:ascii="Times New Roman" w:hAnsi="Times New Roman" w:cs="Times New Roman"/>
                <w:sz w:val="28"/>
                <w:szCs w:val="28"/>
              </w:rPr>
            </w:pPr>
            <w:r w:rsidRPr="007A2170">
              <w:rPr>
                <w:rFonts w:ascii="Times New Roman" w:hAnsi="Times New Roman" w:cs="Times New Roman"/>
                <w:sz w:val="28"/>
                <w:szCs w:val="28"/>
              </w:rPr>
              <w:t>37</w:t>
            </w:r>
          </w:p>
        </w:tc>
        <w:tc>
          <w:tcPr>
            <w:tcW w:w="1804" w:type="dxa"/>
            <w:tcBorders>
              <w:top w:val="single" w:sz="4" w:space="0" w:color="auto"/>
              <w:left w:val="single" w:sz="4" w:space="0" w:color="auto"/>
              <w:bottom w:val="single" w:sz="4" w:space="0" w:color="auto"/>
              <w:right w:val="single" w:sz="4" w:space="0" w:color="auto"/>
            </w:tcBorders>
            <w:vAlign w:val="center"/>
            <w:hideMark/>
          </w:tcPr>
          <w:p w:rsidR="007A2170" w:rsidRPr="007A2170" w:rsidRDefault="007A2170" w:rsidP="00FE5565">
            <w:pPr>
              <w:jc w:val="center"/>
              <w:rPr>
                <w:rFonts w:ascii="Times New Roman" w:hAnsi="Times New Roman" w:cs="Times New Roman"/>
                <w:sz w:val="28"/>
                <w:szCs w:val="28"/>
              </w:rPr>
            </w:pPr>
            <w:r w:rsidRPr="007A2170">
              <w:rPr>
                <w:rFonts w:ascii="Times New Roman" w:hAnsi="Times New Roman" w:cs="Times New Roman"/>
                <w:sz w:val="28"/>
                <w:szCs w:val="28"/>
              </w:rPr>
              <w:t>37</w:t>
            </w:r>
          </w:p>
        </w:tc>
      </w:tr>
    </w:tbl>
    <w:p w:rsidR="007A2170" w:rsidRPr="007A2170" w:rsidRDefault="007A2170" w:rsidP="007A2170">
      <w:pPr>
        <w:spacing w:line="360" w:lineRule="auto"/>
        <w:jc w:val="both"/>
        <w:rPr>
          <w:rFonts w:ascii="Times New Roman" w:hAnsi="Times New Roman" w:cs="Times New Roman"/>
          <w:sz w:val="28"/>
          <w:szCs w:val="28"/>
        </w:rPr>
      </w:pPr>
    </w:p>
    <w:p w:rsidR="007A2170" w:rsidRPr="007A2170" w:rsidRDefault="007A2170" w:rsidP="007A217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Отдел</w:t>
      </w:r>
      <w:r w:rsidRPr="007A2170">
        <w:rPr>
          <w:rFonts w:ascii="Times New Roman" w:eastAsia="Times New Roman" w:hAnsi="Times New Roman" w:cs="Times New Roman"/>
          <w:b/>
          <w:sz w:val="28"/>
          <w:szCs w:val="28"/>
        </w:rPr>
        <w:t xml:space="preserve"> по надзору за объектами газораспределения, газопотребления                   и котлонадзора</w:t>
      </w:r>
    </w:p>
    <w:p w:rsidR="007A2170" w:rsidRPr="007A2170" w:rsidRDefault="007A2170" w:rsidP="007A2170">
      <w:pPr>
        <w:spacing w:after="0" w:line="240" w:lineRule="auto"/>
        <w:jc w:val="center"/>
        <w:rPr>
          <w:rFonts w:ascii="Times New Roman" w:eastAsia="Times New Roman" w:hAnsi="Times New Roman" w:cs="Times New Roman"/>
          <w:sz w:val="24"/>
          <w:szCs w:val="24"/>
        </w:rPr>
      </w:pPr>
    </w:p>
    <w:p w:rsidR="007A2170" w:rsidRPr="007A2170" w:rsidRDefault="007A2170" w:rsidP="007A2170">
      <w:pPr>
        <w:spacing w:after="0" w:line="240" w:lineRule="auto"/>
        <w:jc w:val="center"/>
        <w:rPr>
          <w:rFonts w:ascii="Times New Roman" w:eastAsia="Times New Roman" w:hAnsi="Times New Roman" w:cs="Times New Roman"/>
          <w:sz w:val="24"/>
          <w:szCs w:val="24"/>
        </w:rPr>
      </w:pPr>
    </w:p>
    <w:p w:rsidR="007A2170" w:rsidRPr="007A2170" w:rsidRDefault="007A2170" w:rsidP="007A2170">
      <w:pPr>
        <w:spacing w:after="0" w:line="360" w:lineRule="auto"/>
        <w:ind w:firstLine="686"/>
        <w:jc w:val="both"/>
        <w:rPr>
          <w:rFonts w:ascii="Times New Roman" w:eastAsia="Times New Roman" w:hAnsi="Times New Roman" w:cs="Times New Roman"/>
          <w:sz w:val="28"/>
          <w:szCs w:val="28"/>
        </w:rPr>
      </w:pPr>
      <w:r w:rsidRPr="007A2170">
        <w:rPr>
          <w:rFonts w:ascii="Times New Roman" w:eastAsia="Times New Roman" w:hAnsi="Times New Roman" w:cs="Times New Roman"/>
          <w:sz w:val="28"/>
          <w:szCs w:val="28"/>
        </w:rPr>
        <w:t>Основной целью осуществления федерального государственного надзора в области промышленной безопасности, является обеспечение безопасности при эксплуатации опасных производственных объектов                     и, как следствие, защита жизни и здоровья работников таких объектов.</w:t>
      </w:r>
    </w:p>
    <w:p w:rsidR="007A2170" w:rsidRPr="007A2170" w:rsidRDefault="007A2170" w:rsidP="007A2170">
      <w:pPr>
        <w:spacing w:after="0" w:line="360" w:lineRule="auto"/>
        <w:ind w:firstLine="680"/>
        <w:jc w:val="both"/>
        <w:rPr>
          <w:rFonts w:ascii="Times New Roman" w:eastAsia="Times New Roman" w:hAnsi="Times New Roman" w:cs="Times New Roman"/>
          <w:sz w:val="28"/>
          <w:szCs w:val="28"/>
        </w:rPr>
      </w:pPr>
      <w:r w:rsidRPr="007A2170">
        <w:rPr>
          <w:rFonts w:ascii="Times New Roman" w:eastAsia="Times New Roman" w:hAnsi="Times New Roman" w:cs="Times New Roman"/>
          <w:sz w:val="28"/>
          <w:szCs w:val="28"/>
        </w:rPr>
        <w:t>За 9 месяцев 2017 года отделом по надзору за объектами газораспределения, газопотребления и котлонадзора проведено 379                         проверок в отношении юридических лиц и индивидуальных предпринимателей, эксплуатирующих опасные производственные объекты,  в том числе:</w:t>
      </w:r>
    </w:p>
    <w:p w:rsidR="007A2170" w:rsidRPr="007A2170" w:rsidRDefault="007A2170" w:rsidP="007A2170">
      <w:pPr>
        <w:autoSpaceDE w:val="0"/>
        <w:autoSpaceDN w:val="0"/>
        <w:adjustRightInd w:val="0"/>
        <w:spacing w:after="0" w:line="360" w:lineRule="auto"/>
        <w:ind w:firstLine="680"/>
        <w:jc w:val="both"/>
        <w:rPr>
          <w:rFonts w:ascii="Times New Roman" w:eastAsia="Times New Roman" w:hAnsi="Times New Roman" w:cs="Times New Roman"/>
          <w:sz w:val="28"/>
          <w:szCs w:val="28"/>
        </w:rPr>
      </w:pPr>
      <w:r w:rsidRPr="007A2170">
        <w:rPr>
          <w:rFonts w:ascii="Times New Roman" w:eastAsia="Times New Roman" w:hAnsi="Times New Roman" w:cs="Times New Roman"/>
          <w:sz w:val="28"/>
          <w:szCs w:val="28"/>
        </w:rPr>
        <w:t xml:space="preserve">- 97 плановых проверок соблюдения требований промышленной безопасности, а так же лицензионных требований, установленных нормативными правовыми актами, что составляет 26% от общего количества проверок; </w:t>
      </w:r>
    </w:p>
    <w:p w:rsidR="007A2170" w:rsidRPr="007A2170" w:rsidRDefault="007A2170" w:rsidP="007A2170">
      <w:pPr>
        <w:autoSpaceDE w:val="0"/>
        <w:autoSpaceDN w:val="0"/>
        <w:adjustRightInd w:val="0"/>
        <w:spacing w:after="0" w:line="360" w:lineRule="auto"/>
        <w:ind w:firstLine="680"/>
        <w:jc w:val="both"/>
        <w:rPr>
          <w:rFonts w:ascii="Times New Roman" w:eastAsia="Times New Roman" w:hAnsi="Times New Roman" w:cs="Times New Roman"/>
          <w:sz w:val="28"/>
          <w:szCs w:val="28"/>
        </w:rPr>
      </w:pPr>
      <w:r w:rsidRPr="007A2170">
        <w:rPr>
          <w:rFonts w:ascii="Times New Roman" w:eastAsia="Times New Roman" w:hAnsi="Times New Roman" w:cs="Times New Roman"/>
          <w:sz w:val="28"/>
          <w:szCs w:val="28"/>
        </w:rPr>
        <w:lastRenderedPageBreak/>
        <w:t>- 282 внеплановые проверки (74% от общего количества)                                 по следующим основаниям:</w:t>
      </w:r>
    </w:p>
    <w:p w:rsidR="007A2170" w:rsidRPr="007A2170" w:rsidRDefault="007A2170" w:rsidP="007A2170">
      <w:pPr>
        <w:numPr>
          <w:ilvl w:val="0"/>
          <w:numId w:val="42"/>
        </w:numPr>
        <w:spacing w:after="0" w:line="360" w:lineRule="auto"/>
        <w:jc w:val="both"/>
        <w:rPr>
          <w:rFonts w:ascii="Times New Roman" w:eastAsia="Times New Roman" w:hAnsi="Times New Roman" w:cs="Times New Roman"/>
          <w:sz w:val="28"/>
          <w:szCs w:val="28"/>
        </w:rPr>
      </w:pPr>
      <w:r w:rsidRPr="007A2170">
        <w:rPr>
          <w:rFonts w:ascii="Times New Roman" w:eastAsia="Times New Roman" w:hAnsi="Times New Roman" w:cs="Times New Roman"/>
          <w:sz w:val="28"/>
          <w:szCs w:val="28"/>
        </w:rPr>
        <w:t>в рамках исполнения предписаний, выданных по результатам проведенных ранее проверок – 179 проверок (64%);</w:t>
      </w:r>
    </w:p>
    <w:p w:rsidR="007A2170" w:rsidRPr="007A2170" w:rsidRDefault="007A2170" w:rsidP="007A2170">
      <w:pPr>
        <w:numPr>
          <w:ilvl w:val="0"/>
          <w:numId w:val="42"/>
        </w:numPr>
        <w:spacing w:after="0" w:line="360" w:lineRule="auto"/>
        <w:jc w:val="both"/>
        <w:rPr>
          <w:rFonts w:ascii="Times New Roman" w:eastAsia="Times New Roman" w:hAnsi="Times New Roman" w:cs="Times New Roman"/>
          <w:sz w:val="28"/>
          <w:szCs w:val="28"/>
        </w:rPr>
      </w:pPr>
      <w:r w:rsidRPr="007A2170">
        <w:rPr>
          <w:rFonts w:ascii="Times New Roman" w:eastAsia="Times New Roman" w:hAnsi="Times New Roman" w:cs="Times New Roman"/>
          <w:sz w:val="28"/>
          <w:szCs w:val="28"/>
        </w:rPr>
        <w:t>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 4 проверки;</w:t>
      </w:r>
    </w:p>
    <w:p w:rsidR="007A2170" w:rsidRPr="007A2170" w:rsidRDefault="007A2170" w:rsidP="007A2170">
      <w:pPr>
        <w:numPr>
          <w:ilvl w:val="0"/>
          <w:numId w:val="42"/>
        </w:numPr>
        <w:spacing w:after="0" w:line="360" w:lineRule="auto"/>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с привлечением представителей МТУ Ростехнадзора органами прокуратуры – 3 проверки;</w:t>
      </w:r>
    </w:p>
    <w:p w:rsidR="007A2170" w:rsidRPr="007A2170" w:rsidRDefault="007A2170" w:rsidP="007A2170">
      <w:pPr>
        <w:numPr>
          <w:ilvl w:val="0"/>
          <w:numId w:val="42"/>
        </w:numPr>
        <w:spacing w:after="0" w:line="360" w:lineRule="auto"/>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 96 проверок (34%).</w:t>
      </w:r>
    </w:p>
    <w:p w:rsidR="007A2170" w:rsidRPr="007A2170" w:rsidRDefault="007A2170" w:rsidP="007A2170">
      <w:pPr>
        <w:spacing w:after="0" w:line="360" w:lineRule="auto"/>
        <w:ind w:firstLineChars="244" w:firstLine="683"/>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 xml:space="preserve">По результатам проверок выявлено и предписано к устранению 1259 нарушений лицензионных требований, требований промышленной безопасности. Выдано </w:t>
      </w:r>
      <w:r w:rsidRPr="007A2170">
        <w:rPr>
          <w:rFonts w:ascii="Times New Roman" w:eastAsia="Times New Roman" w:hAnsi="Times New Roman" w:cs="Times New Roman"/>
          <w:sz w:val="28"/>
          <w:szCs w:val="28"/>
        </w:rPr>
        <w:t>163</w:t>
      </w:r>
      <w:r w:rsidRPr="007A2170">
        <w:rPr>
          <w:rFonts w:ascii="Times New Roman" w:eastAsia="Times New Roman" w:hAnsi="Times New Roman" w:cs="Times New Roman"/>
          <w:color w:val="FF0000"/>
          <w:sz w:val="28"/>
          <w:szCs w:val="28"/>
        </w:rPr>
        <w:t xml:space="preserve"> </w:t>
      </w:r>
      <w:r w:rsidRPr="007A2170">
        <w:rPr>
          <w:rFonts w:ascii="Times New Roman" w:eastAsia="Times New Roman" w:hAnsi="Times New Roman" w:cs="Times New Roman"/>
          <w:color w:val="000000"/>
          <w:sz w:val="28"/>
          <w:szCs w:val="28"/>
        </w:rPr>
        <w:t xml:space="preserve">предписания об устранении выявленных нарушений, обоснованных пунктами нормативных правовых актов, которые являются обязательными для исполнения. </w:t>
      </w:r>
    </w:p>
    <w:p w:rsidR="007A2170" w:rsidRPr="007A2170" w:rsidRDefault="007A2170" w:rsidP="007A2170">
      <w:pPr>
        <w:spacing w:after="0" w:line="360" w:lineRule="auto"/>
        <w:ind w:firstLineChars="244" w:firstLine="683"/>
        <w:jc w:val="both"/>
        <w:rPr>
          <w:rFonts w:ascii="Times New Roman" w:eastAsia="Times New Roman" w:hAnsi="Times New Roman" w:cs="Times New Roman"/>
          <w:sz w:val="28"/>
          <w:szCs w:val="28"/>
        </w:rPr>
      </w:pPr>
      <w:r w:rsidRPr="007A2170">
        <w:rPr>
          <w:rFonts w:ascii="Times New Roman" w:eastAsia="Times New Roman" w:hAnsi="Times New Roman" w:cs="Times New Roman"/>
          <w:color w:val="000000"/>
          <w:sz w:val="28"/>
          <w:szCs w:val="28"/>
        </w:rPr>
        <w:t>Количество нарушений продолжает оставаться значительным, и</w:t>
      </w:r>
      <w:r w:rsidRPr="007A2170">
        <w:rPr>
          <w:rFonts w:ascii="Times New Roman" w:eastAsia="Times New Roman" w:hAnsi="Times New Roman" w:cs="Times New Roman"/>
          <w:sz w:val="28"/>
          <w:szCs w:val="28"/>
        </w:rPr>
        <w:t xml:space="preserve"> как следствие, за отчетный период отделом привлечено к административной ответственности 460 юридических и должностных лиц на общую сумму 46561 тыс. руб., а также вынесено 90 предупреждений.</w:t>
      </w:r>
    </w:p>
    <w:p w:rsidR="007A2170" w:rsidRPr="007A2170" w:rsidRDefault="007A2170" w:rsidP="007A2170">
      <w:pPr>
        <w:spacing w:after="0" w:line="360" w:lineRule="auto"/>
        <w:ind w:firstLine="709"/>
        <w:jc w:val="both"/>
        <w:rPr>
          <w:rFonts w:ascii="Times New Roman" w:eastAsia="Times New Roman" w:hAnsi="Times New Roman" w:cs="Times New Roman"/>
          <w:sz w:val="28"/>
          <w:szCs w:val="28"/>
        </w:rPr>
      </w:pPr>
      <w:r w:rsidRPr="007A2170">
        <w:rPr>
          <w:rFonts w:ascii="Times New Roman" w:eastAsia="Times New Roman" w:hAnsi="Times New Roman" w:cs="Times New Roman"/>
          <w:sz w:val="28"/>
          <w:szCs w:val="28"/>
        </w:rPr>
        <w:t xml:space="preserve">По фактам невыполнения предписаний приняты меры административного воздействия в отношении юридических и должностных лиц в виде наложения штрафов на общую сумму 26380 тыс. руб., а также </w:t>
      </w:r>
      <w:r w:rsidRPr="007A2170">
        <w:rPr>
          <w:rFonts w:ascii="Times New Roman" w:eastAsia="Times New Roman" w:hAnsi="Times New Roman" w:cs="Times New Roman"/>
          <w:sz w:val="28"/>
          <w:szCs w:val="28"/>
        </w:rPr>
        <w:lastRenderedPageBreak/>
        <w:t>направлено в суд 1 административное дело на дисквалификацию должностного лица.</w:t>
      </w:r>
    </w:p>
    <w:p w:rsidR="007A2170" w:rsidRPr="007A2170" w:rsidRDefault="007A2170" w:rsidP="007A2170">
      <w:pPr>
        <w:spacing w:after="0" w:line="360" w:lineRule="auto"/>
        <w:ind w:firstLineChars="244" w:firstLine="683"/>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sz w:val="28"/>
          <w:szCs w:val="28"/>
        </w:rPr>
        <w:t xml:space="preserve"> </w:t>
      </w:r>
      <w:r w:rsidRPr="007A2170">
        <w:rPr>
          <w:rFonts w:ascii="Times New Roman" w:eastAsia="Times New Roman" w:hAnsi="Times New Roman" w:cs="Times New Roman"/>
          <w:color w:val="000000"/>
          <w:sz w:val="28"/>
          <w:szCs w:val="28"/>
        </w:rPr>
        <w:t>Следует отметить, что  целях создания благоприятной среды для малого бизнеса статьей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2016 – 2018 годах предусмотрены «надзорные каникулы»,                в соответствии с которыми субъекты малого предпринимательства                             не включаются в ежегодные планы проведения плановых проверок,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При этом, если юридическое лицо либо индивидуальный предприниматель, относящиеся к малому предпринимательству, обнаружили себя в плане проведения плановых проверок, они вправе подать в орган государственного контроля (надзора) заявление об исключении их из указанного плана. Если проверка уже началась, то, в случае предоставления документов, подтверждающих отнесение к субъектам малого предпринимательства, она прекращается.</w:t>
      </w:r>
    </w:p>
    <w:p w:rsidR="007A2170" w:rsidRPr="007A2170" w:rsidRDefault="007A2170" w:rsidP="007A2170">
      <w:pPr>
        <w:autoSpaceDE w:val="0"/>
        <w:autoSpaceDN w:val="0"/>
        <w:adjustRightInd w:val="0"/>
        <w:spacing w:line="360" w:lineRule="auto"/>
        <w:ind w:firstLineChars="252" w:firstLine="701"/>
        <w:contextualSpacing/>
        <w:jc w:val="both"/>
        <w:rPr>
          <w:rFonts w:ascii="Times New Roman" w:eastAsiaTheme="minorHAnsi" w:hAnsi="Times New Roman"/>
          <w:bCs/>
          <w:spacing w:val="-2"/>
          <w:sz w:val="28"/>
          <w:szCs w:val="28"/>
          <w:lang w:eastAsia="en-US"/>
        </w:rPr>
      </w:pPr>
      <w:r w:rsidRPr="007A2170">
        <w:rPr>
          <w:rFonts w:ascii="Times New Roman" w:eastAsiaTheme="minorHAnsi" w:hAnsi="Times New Roman"/>
          <w:bCs/>
          <w:spacing w:val="-2"/>
          <w:sz w:val="28"/>
          <w:szCs w:val="28"/>
          <w:lang w:eastAsia="en-US"/>
        </w:rPr>
        <w:t xml:space="preserve">Сведения об организации производственного контроля за соблюдением требований промышленной безопасности организациями, эксплуатирующими опасный производственный объект, представляются в МТУ Ростехнадзора                                в соответствии с </w:t>
      </w:r>
      <w:hyperlink w:anchor="P34" w:history="1">
        <w:r w:rsidRPr="007A2170">
          <w:rPr>
            <w:rFonts w:ascii="Times New Roman" w:eastAsiaTheme="minorHAnsi" w:hAnsi="Times New Roman"/>
            <w:bCs/>
            <w:spacing w:val="-2"/>
            <w:sz w:val="28"/>
            <w:szCs w:val="28"/>
            <w:lang w:eastAsia="en-US"/>
          </w:rPr>
          <w:t>Требования</w:t>
        </w:r>
      </w:hyperlink>
      <w:r w:rsidRPr="007A2170">
        <w:rPr>
          <w:rFonts w:ascii="Times New Roman" w:eastAsiaTheme="minorHAnsi" w:hAnsi="Times New Roman"/>
          <w:bCs/>
          <w:spacing w:val="-2"/>
          <w:sz w:val="28"/>
          <w:szCs w:val="28"/>
          <w:lang w:eastAsia="en-US"/>
        </w:rPr>
        <w:t>ми к форме представления сведений, утвержденных приказом Ростехнадзора от 23.01.2014 № 25.</w:t>
      </w:r>
    </w:p>
    <w:p w:rsidR="007A2170" w:rsidRPr="007A2170" w:rsidRDefault="007A2170" w:rsidP="007A2170">
      <w:pPr>
        <w:spacing w:line="360" w:lineRule="auto"/>
        <w:ind w:firstLine="709"/>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 xml:space="preserve">В 2017 году в отдел по надзору за объектами газораспределения, газопотребления и котлонадзора МТУ Ростехнадзора поступило сведений                  об организации производственного контроля за соблюдением требований промышленной безопасности за 2016 год от 808 организаций,                                       за не предоставление сведений (не своевременное предоставление) привлечено к административной ответственности 102 виновных лица, в адрес эксплуатирующих организаций направлено 79 писем с требованием  </w:t>
      </w:r>
      <w:r w:rsidRPr="007A2170">
        <w:rPr>
          <w:rFonts w:ascii="Times New Roman" w:eastAsia="Times New Roman" w:hAnsi="Times New Roman" w:cs="Times New Roman"/>
          <w:color w:val="000000"/>
          <w:sz w:val="28"/>
          <w:szCs w:val="28"/>
        </w:rPr>
        <w:lastRenderedPageBreak/>
        <w:t>исполнения в месячный срок положений п. 2 ст. 11 Федерального закона                   от 21.07.1997 № 116-ФЗ «О промышленной безопасности на опасных производственных объектах.</w:t>
      </w:r>
    </w:p>
    <w:p w:rsidR="007A2170" w:rsidRPr="007A2170" w:rsidRDefault="007A2170" w:rsidP="007A2170">
      <w:pPr>
        <w:spacing w:after="0" w:line="240" w:lineRule="auto"/>
        <w:ind w:firstLine="709"/>
        <w:jc w:val="center"/>
        <w:rPr>
          <w:rFonts w:ascii="Times New Roman" w:eastAsia="Times New Roman" w:hAnsi="Times New Roman" w:cs="Times New Roman"/>
          <w:b/>
          <w:sz w:val="28"/>
          <w:szCs w:val="28"/>
        </w:rPr>
      </w:pPr>
      <w:r w:rsidRPr="007A2170">
        <w:rPr>
          <w:rFonts w:ascii="Times New Roman" w:eastAsia="Times New Roman" w:hAnsi="Times New Roman" w:cs="Times New Roman"/>
          <w:b/>
          <w:sz w:val="28"/>
          <w:szCs w:val="28"/>
        </w:rPr>
        <w:t>Основные показатели надзорной и контрольной деятельности отдела за 9 месяцев 2017 г., в сравнении с аналогичным                            периодом 2016 года:</w:t>
      </w:r>
    </w:p>
    <w:p w:rsidR="007A2170" w:rsidRPr="007A2170" w:rsidRDefault="007A2170" w:rsidP="007A2170">
      <w:pPr>
        <w:spacing w:after="0" w:line="240" w:lineRule="auto"/>
        <w:ind w:firstLine="709"/>
        <w:jc w:val="center"/>
        <w:rPr>
          <w:rFonts w:ascii="Times New Roman" w:eastAsia="Times New Roman" w:hAnsi="Times New Roman" w:cs="Times New Roman"/>
          <w:b/>
          <w:sz w:val="28"/>
          <w:szCs w:val="28"/>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1842"/>
        <w:gridCol w:w="1893"/>
      </w:tblGrid>
      <w:tr w:rsidR="007A2170" w:rsidRPr="007A2170" w:rsidTr="00FE5565">
        <w:trPr>
          <w:cantSplit/>
          <w:trHeight w:val="533"/>
        </w:trPr>
        <w:tc>
          <w:tcPr>
            <w:tcW w:w="5637" w:type="dxa"/>
          </w:tcPr>
          <w:p w:rsidR="007A2170" w:rsidRPr="007A2170" w:rsidRDefault="007A2170" w:rsidP="007A2170">
            <w:pPr>
              <w:spacing w:after="0" w:line="240" w:lineRule="auto"/>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 xml:space="preserve"> Основные показатели </w:t>
            </w:r>
          </w:p>
        </w:tc>
        <w:tc>
          <w:tcPr>
            <w:tcW w:w="1842" w:type="dxa"/>
          </w:tcPr>
          <w:p w:rsidR="007A2170" w:rsidRPr="007A2170" w:rsidRDefault="007A2170" w:rsidP="007A2170">
            <w:pPr>
              <w:spacing w:after="0" w:line="240" w:lineRule="auto"/>
              <w:jc w:val="center"/>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9 месяцев 2017</w:t>
            </w:r>
          </w:p>
        </w:tc>
        <w:tc>
          <w:tcPr>
            <w:tcW w:w="1893" w:type="dxa"/>
          </w:tcPr>
          <w:p w:rsidR="007A2170" w:rsidRPr="007A2170" w:rsidRDefault="007A2170" w:rsidP="007A2170">
            <w:pPr>
              <w:spacing w:after="0" w:line="240" w:lineRule="auto"/>
              <w:ind w:hanging="108"/>
              <w:jc w:val="center"/>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9 месяцев 2016</w:t>
            </w:r>
          </w:p>
        </w:tc>
      </w:tr>
      <w:tr w:rsidR="007A2170" w:rsidRPr="007A2170" w:rsidTr="00FE5565">
        <w:trPr>
          <w:cantSplit/>
          <w:trHeight w:val="533"/>
        </w:trPr>
        <w:tc>
          <w:tcPr>
            <w:tcW w:w="5637" w:type="dxa"/>
          </w:tcPr>
          <w:p w:rsidR="007A2170" w:rsidRPr="007A2170" w:rsidRDefault="007A2170" w:rsidP="007A2170">
            <w:pPr>
              <w:spacing w:after="0" w:line="240" w:lineRule="auto"/>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Количество несчастных случаев</w:t>
            </w:r>
          </w:p>
        </w:tc>
        <w:tc>
          <w:tcPr>
            <w:tcW w:w="1842" w:type="dxa"/>
          </w:tcPr>
          <w:p w:rsidR="007A2170" w:rsidRPr="007A2170" w:rsidRDefault="007A2170" w:rsidP="007A2170">
            <w:pPr>
              <w:spacing w:after="0" w:line="240" w:lineRule="auto"/>
              <w:ind w:firstLine="709"/>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0</w:t>
            </w:r>
          </w:p>
        </w:tc>
        <w:tc>
          <w:tcPr>
            <w:tcW w:w="1893" w:type="dxa"/>
          </w:tcPr>
          <w:p w:rsidR="007A2170" w:rsidRPr="007A2170" w:rsidRDefault="007A2170" w:rsidP="007A2170">
            <w:pPr>
              <w:spacing w:after="0" w:line="240" w:lineRule="auto"/>
              <w:ind w:firstLine="709"/>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0</w:t>
            </w:r>
          </w:p>
        </w:tc>
      </w:tr>
      <w:tr w:rsidR="007A2170" w:rsidRPr="007A2170" w:rsidTr="00FE5565">
        <w:trPr>
          <w:cantSplit/>
          <w:trHeight w:val="533"/>
        </w:trPr>
        <w:tc>
          <w:tcPr>
            <w:tcW w:w="5637" w:type="dxa"/>
          </w:tcPr>
          <w:p w:rsidR="007A2170" w:rsidRPr="007A2170" w:rsidRDefault="007A2170" w:rsidP="007A2170">
            <w:pPr>
              <w:spacing w:after="0" w:line="240" w:lineRule="auto"/>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Количество аварий</w:t>
            </w:r>
          </w:p>
        </w:tc>
        <w:tc>
          <w:tcPr>
            <w:tcW w:w="1842" w:type="dxa"/>
          </w:tcPr>
          <w:p w:rsidR="007A2170" w:rsidRPr="007A2170" w:rsidRDefault="007A2170" w:rsidP="007A2170">
            <w:pPr>
              <w:spacing w:after="0" w:line="240" w:lineRule="auto"/>
              <w:ind w:firstLine="709"/>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0</w:t>
            </w:r>
          </w:p>
        </w:tc>
        <w:tc>
          <w:tcPr>
            <w:tcW w:w="1893" w:type="dxa"/>
          </w:tcPr>
          <w:p w:rsidR="007A2170" w:rsidRPr="007A2170" w:rsidRDefault="007A2170" w:rsidP="007A2170">
            <w:pPr>
              <w:spacing w:after="0" w:line="240" w:lineRule="auto"/>
              <w:ind w:firstLine="709"/>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0</w:t>
            </w:r>
          </w:p>
        </w:tc>
      </w:tr>
      <w:tr w:rsidR="007A2170" w:rsidRPr="007A2170" w:rsidTr="00FE5565">
        <w:trPr>
          <w:cantSplit/>
          <w:trHeight w:val="533"/>
        </w:trPr>
        <w:tc>
          <w:tcPr>
            <w:tcW w:w="5637" w:type="dxa"/>
          </w:tcPr>
          <w:p w:rsidR="007A2170" w:rsidRPr="007A2170" w:rsidRDefault="007A2170" w:rsidP="007A2170">
            <w:pPr>
              <w:spacing w:after="0" w:line="240" w:lineRule="auto"/>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 xml:space="preserve">Число проведенных обследований </w:t>
            </w:r>
          </w:p>
        </w:tc>
        <w:tc>
          <w:tcPr>
            <w:tcW w:w="1842" w:type="dxa"/>
          </w:tcPr>
          <w:p w:rsidR="007A2170" w:rsidRPr="007A2170" w:rsidRDefault="007A2170" w:rsidP="007A2170">
            <w:pPr>
              <w:spacing w:after="0" w:line="240" w:lineRule="auto"/>
              <w:ind w:firstLine="709"/>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379</w:t>
            </w:r>
          </w:p>
        </w:tc>
        <w:tc>
          <w:tcPr>
            <w:tcW w:w="1893" w:type="dxa"/>
          </w:tcPr>
          <w:p w:rsidR="007A2170" w:rsidRPr="007A2170" w:rsidRDefault="007A2170" w:rsidP="007A2170">
            <w:pPr>
              <w:spacing w:after="0" w:line="240" w:lineRule="auto"/>
              <w:ind w:firstLine="709"/>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393</w:t>
            </w:r>
          </w:p>
        </w:tc>
      </w:tr>
      <w:tr w:rsidR="007A2170" w:rsidRPr="007A2170" w:rsidTr="00FE5565">
        <w:trPr>
          <w:cantSplit/>
          <w:trHeight w:val="533"/>
        </w:trPr>
        <w:tc>
          <w:tcPr>
            <w:tcW w:w="5637" w:type="dxa"/>
          </w:tcPr>
          <w:p w:rsidR="007A2170" w:rsidRPr="007A2170" w:rsidRDefault="007A2170" w:rsidP="007A2170">
            <w:pPr>
              <w:spacing w:after="0" w:line="240" w:lineRule="auto"/>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Количество протоколов о временном запрете деятельности</w:t>
            </w:r>
          </w:p>
        </w:tc>
        <w:tc>
          <w:tcPr>
            <w:tcW w:w="1842" w:type="dxa"/>
          </w:tcPr>
          <w:p w:rsidR="007A2170" w:rsidRPr="007A2170" w:rsidRDefault="007A2170" w:rsidP="007A2170">
            <w:pPr>
              <w:spacing w:after="0" w:line="240" w:lineRule="auto"/>
              <w:ind w:firstLine="709"/>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3</w:t>
            </w:r>
          </w:p>
        </w:tc>
        <w:tc>
          <w:tcPr>
            <w:tcW w:w="1893" w:type="dxa"/>
          </w:tcPr>
          <w:p w:rsidR="007A2170" w:rsidRPr="007A2170" w:rsidRDefault="007A2170" w:rsidP="007A2170">
            <w:pPr>
              <w:spacing w:after="0" w:line="240" w:lineRule="auto"/>
              <w:ind w:firstLine="709"/>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3</w:t>
            </w:r>
          </w:p>
        </w:tc>
      </w:tr>
      <w:tr w:rsidR="007A2170" w:rsidRPr="007A2170" w:rsidTr="00FE5565">
        <w:trPr>
          <w:cantSplit/>
          <w:trHeight w:val="533"/>
        </w:trPr>
        <w:tc>
          <w:tcPr>
            <w:tcW w:w="5637" w:type="dxa"/>
          </w:tcPr>
          <w:p w:rsidR="007A2170" w:rsidRPr="007A2170" w:rsidRDefault="007A2170" w:rsidP="007A2170">
            <w:pPr>
              <w:spacing w:after="0" w:line="240" w:lineRule="auto"/>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Количество приостановок деятельности</w:t>
            </w:r>
          </w:p>
        </w:tc>
        <w:tc>
          <w:tcPr>
            <w:tcW w:w="1842" w:type="dxa"/>
          </w:tcPr>
          <w:p w:rsidR="007A2170" w:rsidRPr="007A2170" w:rsidRDefault="007A2170" w:rsidP="007A2170">
            <w:pPr>
              <w:spacing w:after="0" w:line="240" w:lineRule="auto"/>
              <w:ind w:firstLine="709"/>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2</w:t>
            </w:r>
          </w:p>
        </w:tc>
        <w:tc>
          <w:tcPr>
            <w:tcW w:w="1893" w:type="dxa"/>
          </w:tcPr>
          <w:p w:rsidR="007A2170" w:rsidRPr="007A2170" w:rsidRDefault="007A2170" w:rsidP="007A2170">
            <w:pPr>
              <w:spacing w:after="0" w:line="240" w:lineRule="auto"/>
              <w:ind w:firstLine="709"/>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3</w:t>
            </w:r>
          </w:p>
        </w:tc>
      </w:tr>
      <w:tr w:rsidR="007A2170" w:rsidRPr="007A2170" w:rsidTr="00FE5565">
        <w:trPr>
          <w:cantSplit/>
          <w:trHeight w:val="533"/>
        </w:trPr>
        <w:tc>
          <w:tcPr>
            <w:tcW w:w="5637" w:type="dxa"/>
          </w:tcPr>
          <w:p w:rsidR="007A2170" w:rsidRPr="007A2170" w:rsidRDefault="007A2170" w:rsidP="007A2170">
            <w:pPr>
              <w:spacing w:after="0" w:line="240" w:lineRule="auto"/>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 xml:space="preserve">Количество выявленных нарушений </w:t>
            </w:r>
          </w:p>
        </w:tc>
        <w:tc>
          <w:tcPr>
            <w:tcW w:w="1842" w:type="dxa"/>
          </w:tcPr>
          <w:p w:rsidR="007A2170" w:rsidRPr="007A2170" w:rsidRDefault="007A2170" w:rsidP="007A2170">
            <w:pPr>
              <w:spacing w:after="0" w:line="240" w:lineRule="auto"/>
              <w:ind w:firstLine="709"/>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1259</w:t>
            </w:r>
          </w:p>
        </w:tc>
        <w:tc>
          <w:tcPr>
            <w:tcW w:w="1893" w:type="dxa"/>
          </w:tcPr>
          <w:p w:rsidR="007A2170" w:rsidRPr="007A2170" w:rsidRDefault="007A2170" w:rsidP="007A2170">
            <w:pPr>
              <w:spacing w:after="0" w:line="240" w:lineRule="auto"/>
              <w:ind w:firstLine="709"/>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1269</w:t>
            </w:r>
          </w:p>
        </w:tc>
      </w:tr>
      <w:tr w:rsidR="007A2170" w:rsidRPr="007A2170" w:rsidTr="00FE5565">
        <w:trPr>
          <w:cantSplit/>
          <w:trHeight w:val="533"/>
        </w:trPr>
        <w:tc>
          <w:tcPr>
            <w:tcW w:w="5637" w:type="dxa"/>
          </w:tcPr>
          <w:p w:rsidR="007A2170" w:rsidRPr="007A2170" w:rsidRDefault="007A2170" w:rsidP="007A2170">
            <w:pPr>
              <w:spacing w:after="0" w:line="240" w:lineRule="auto"/>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Штрафные штрафов на должностных лиц (кол.)</w:t>
            </w:r>
          </w:p>
        </w:tc>
        <w:tc>
          <w:tcPr>
            <w:tcW w:w="1842" w:type="dxa"/>
          </w:tcPr>
          <w:p w:rsidR="007A2170" w:rsidRPr="007A2170" w:rsidRDefault="007A2170" w:rsidP="007A2170">
            <w:pPr>
              <w:spacing w:after="0" w:line="240" w:lineRule="auto"/>
              <w:ind w:firstLine="709"/>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239</w:t>
            </w:r>
          </w:p>
        </w:tc>
        <w:tc>
          <w:tcPr>
            <w:tcW w:w="1893" w:type="dxa"/>
          </w:tcPr>
          <w:p w:rsidR="007A2170" w:rsidRPr="007A2170" w:rsidRDefault="007A2170" w:rsidP="007A2170">
            <w:pPr>
              <w:spacing w:after="0" w:line="240" w:lineRule="auto"/>
              <w:ind w:firstLine="709"/>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288</w:t>
            </w:r>
          </w:p>
        </w:tc>
      </w:tr>
      <w:tr w:rsidR="007A2170" w:rsidRPr="007A2170" w:rsidTr="00FE5565">
        <w:trPr>
          <w:cantSplit/>
          <w:trHeight w:val="533"/>
        </w:trPr>
        <w:tc>
          <w:tcPr>
            <w:tcW w:w="5637" w:type="dxa"/>
          </w:tcPr>
          <w:p w:rsidR="007A2170" w:rsidRPr="007A2170" w:rsidRDefault="007A2170" w:rsidP="007A2170">
            <w:pPr>
              <w:spacing w:after="0" w:line="240" w:lineRule="auto"/>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Штрафные санкции на должностных лиц (тыс. руб.)</w:t>
            </w:r>
          </w:p>
        </w:tc>
        <w:tc>
          <w:tcPr>
            <w:tcW w:w="1842" w:type="dxa"/>
          </w:tcPr>
          <w:p w:rsidR="007A2170" w:rsidRPr="007A2170" w:rsidRDefault="007A2170" w:rsidP="007A2170">
            <w:pPr>
              <w:spacing w:after="0" w:line="240" w:lineRule="auto"/>
              <w:ind w:firstLine="709"/>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5491</w:t>
            </w:r>
          </w:p>
        </w:tc>
        <w:tc>
          <w:tcPr>
            <w:tcW w:w="1893" w:type="dxa"/>
          </w:tcPr>
          <w:p w:rsidR="007A2170" w:rsidRPr="007A2170" w:rsidRDefault="007A2170" w:rsidP="007A2170">
            <w:pPr>
              <w:spacing w:after="0" w:line="240" w:lineRule="auto"/>
              <w:ind w:firstLine="709"/>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6603</w:t>
            </w:r>
          </w:p>
        </w:tc>
      </w:tr>
      <w:tr w:rsidR="007A2170" w:rsidRPr="007A2170" w:rsidTr="00FE5565">
        <w:trPr>
          <w:cantSplit/>
          <w:trHeight w:val="533"/>
        </w:trPr>
        <w:tc>
          <w:tcPr>
            <w:tcW w:w="5637" w:type="dxa"/>
          </w:tcPr>
          <w:p w:rsidR="007A2170" w:rsidRPr="007A2170" w:rsidRDefault="007A2170" w:rsidP="007A2170">
            <w:pPr>
              <w:spacing w:after="0" w:line="240" w:lineRule="auto"/>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Штрафные санкции на юридических лиц (кол.)</w:t>
            </w:r>
          </w:p>
        </w:tc>
        <w:tc>
          <w:tcPr>
            <w:tcW w:w="1842" w:type="dxa"/>
          </w:tcPr>
          <w:p w:rsidR="007A2170" w:rsidRPr="007A2170" w:rsidRDefault="007A2170" w:rsidP="007A2170">
            <w:pPr>
              <w:spacing w:after="0" w:line="240" w:lineRule="auto"/>
              <w:ind w:firstLine="709"/>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131</w:t>
            </w:r>
          </w:p>
        </w:tc>
        <w:tc>
          <w:tcPr>
            <w:tcW w:w="1893" w:type="dxa"/>
          </w:tcPr>
          <w:p w:rsidR="007A2170" w:rsidRPr="007A2170" w:rsidRDefault="007A2170" w:rsidP="007A2170">
            <w:pPr>
              <w:spacing w:after="0" w:line="240" w:lineRule="auto"/>
              <w:ind w:firstLine="709"/>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162</w:t>
            </w:r>
          </w:p>
        </w:tc>
      </w:tr>
      <w:tr w:rsidR="007A2170" w:rsidRPr="007A2170" w:rsidTr="00FE5565">
        <w:trPr>
          <w:cantSplit/>
          <w:trHeight w:val="533"/>
        </w:trPr>
        <w:tc>
          <w:tcPr>
            <w:tcW w:w="5637" w:type="dxa"/>
          </w:tcPr>
          <w:p w:rsidR="007A2170" w:rsidRPr="007A2170" w:rsidRDefault="007A2170" w:rsidP="007A2170">
            <w:pPr>
              <w:spacing w:after="0" w:line="240" w:lineRule="auto"/>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Штрафные санкции на юридических лиц (тыс. руб.)</w:t>
            </w:r>
          </w:p>
        </w:tc>
        <w:tc>
          <w:tcPr>
            <w:tcW w:w="1842" w:type="dxa"/>
          </w:tcPr>
          <w:p w:rsidR="007A2170" w:rsidRPr="007A2170" w:rsidRDefault="007A2170" w:rsidP="007A2170">
            <w:pPr>
              <w:spacing w:after="0" w:line="240" w:lineRule="auto"/>
              <w:ind w:firstLine="709"/>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41070</w:t>
            </w:r>
          </w:p>
        </w:tc>
        <w:tc>
          <w:tcPr>
            <w:tcW w:w="1893" w:type="dxa"/>
          </w:tcPr>
          <w:p w:rsidR="007A2170" w:rsidRPr="007A2170" w:rsidRDefault="007A2170" w:rsidP="007A2170">
            <w:pPr>
              <w:spacing w:after="0" w:line="240" w:lineRule="auto"/>
              <w:ind w:firstLine="709"/>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48490</w:t>
            </w:r>
          </w:p>
        </w:tc>
      </w:tr>
      <w:tr w:rsidR="007A2170" w:rsidRPr="007A2170" w:rsidTr="00FE5565">
        <w:trPr>
          <w:cantSplit/>
          <w:trHeight w:val="533"/>
        </w:trPr>
        <w:tc>
          <w:tcPr>
            <w:tcW w:w="5637" w:type="dxa"/>
          </w:tcPr>
          <w:p w:rsidR="007A2170" w:rsidRPr="007A2170" w:rsidRDefault="007A2170" w:rsidP="007A2170">
            <w:pPr>
              <w:spacing w:after="0" w:line="240" w:lineRule="auto"/>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Количество предупреждений</w:t>
            </w:r>
          </w:p>
        </w:tc>
        <w:tc>
          <w:tcPr>
            <w:tcW w:w="1842" w:type="dxa"/>
          </w:tcPr>
          <w:p w:rsidR="007A2170" w:rsidRPr="007A2170" w:rsidRDefault="007A2170" w:rsidP="007A2170">
            <w:pPr>
              <w:spacing w:after="0" w:line="240" w:lineRule="auto"/>
              <w:ind w:firstLine="709"/>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90</w:t>
            </w:r>
          </w:p>
        </w:tc>
        <w:tc>
          <w:tcPr>
            <w:tcW w:w="1893" w:type="dxa"/>
          </w:tcPr>
          <w:p w:rsidR="007A2170" w:rsidRPr="007A2170" w:rsidRDefault="007A2170" w:rsidP="007A2170">
            <w:pPr>
              <w:spacing w:after="0" w:line="240" w:lineRule="auto"/>
              <w:ind w:firstLine="709"/>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5</w:t>
            </w:r>
          </w:p>
        </w:tc>
      </w:tr>
    </w:tbl>
    <w:p w:rsidR="007A2170" w:rsidRPr="007A2170" w:rsidRDefault="007A2170" w:rsidP="007A2170">
      <w:pPr>
        <w:spacing w:after="0" w:line="240" w:lineRule="auto"/>
        <w:ind w:firstLine="709"/>
        <w:jc w:val="both"/>
        <w:rPr>
          <w:rFonts w:ascii="Times New Roman" w:eastAsia="Times New Roman" w:hAnsi="Times New Roman" w:cs="Times New Roman"/>
          <w:sz w:val="24"/>
          <w:szCs w:val="24"/>
        </w:rPr>
      </w:pPr>
    </w:p>
    <w:p w:rsidR="007A2170" w:rsidRPr="007A2170" w:rsidRDefault="007A2170" w:rsidP="007A2170">
      <w:pPr>
        <w:spacing w:after="0" w:line="360" w:lineRule="auto"/>
        <w:ind w:firstLine="709"/>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Численность действующего инспекторского состава (осуществляющего проверки) отдела в настоящее время составляет 12 человек.</w:t>
      </w:r>
    </w:p>
    <w:p w:rsidR="007A2170" w:rsidRPr="007A2170" w:rsidRDefault="007A2170" w:rsidP="007A2170">
      <w:pPr>
        <w:spacing w:after="0" w:line="360" w:lineRule="auto"/>
        <w:ind w:firstLine="709"/>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С целью предотвращения аварий, при проведении проверок инспекторским составом поверяется техническое состояние автоматизированных систем защит, блокировок, проведение противоаварийных тренировок, наличие договоров с аварийно-спасательными формированиями.</w:t>
      </w:r>
    </w:p>
    <w:p w:rsidR="007A2170" w:rsidRPr="007A2170" w:rsidRDefault="007A2170" w:rsidP="007A2170">
      <w:pPr>
        <w:spacing w:after="0" w:line="360" w:lineRule="auto"/>
        <w:ind w:firstLine="709"/>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lastRenderedPageBreak/>
        <w:t xml:space="preserve">Принято участие в проведении тренировок персонала опасных производственных объектов и аварийно-спасательных формирований                      в рамках отработки планов мероприятий по локализации последствий аварий на опасных производственных объектах на территории города Москвы.  </w:t>
      </w:r>
    </w:p>
    <w:p w:rsidR="007A2170" w:rsidRPr="007A2170" w:rsidRDefault="007A2170" w:rsidP="007A2170">
      <w:pPr>
        <w:spacing w:after="0" w:line="360" w:lineRule="auto"/>
        <w:ind w:firstLine="708"/>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Также, проводятся проверки состояния защищенности предприятий                      от террористических актов и выполнения разработанных мероприятий, наличия пропускного режима на территорию предприятий, а также состояние освещения, средств связи, систем видеонаблюдения, ограничения допуска посторонних лиц на опасные производственные объекты</w:t>
      </w:r>
    </w:p>
    <w:p w:rsidR="007A2170" w:rsidRPr="007A2170" w:rsidRDefault="007A2170" w:rsidP="007A2170">
      <w:pPr>
        <w:spacing w:after="0" w:line="360" w:lineRule="auto"/>
        <w:ind w:firstLine="708"/>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 xml:space="preserve">Крупные промышленные предприятия имеют договора с Управлением вневедомственной охраны ГУВД г. Москвы по охране территорий предприятий. </w:t>
      </w:r>
    </w:p>
    <w:p w:rsidR="007A2170" w:rsidRPr="007A2170" w:rsidRDefault="007A2170" w:rsidP="007A2170">
      <w:pPr>
        <w:spacing w:after="0" w:line="360" w:lineRule="auto"/>
        <w:ind w:firstLine="708"/>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Характерными нарушениями лицензионных требований, требований промышленной безопасности при эксплуатации опасных производственных объектов, выявленными в ходе проведения проверок, явились:</w:t>
      </w:r>
    </w:p>
    <w:p w:rsidR="007A2170" w:rsidRPr="007A2170" w:rsidRDefault="007A2170" w:rsidP="007A2170">
      <w:pPr>
        <w:spacing w:after="0" w:line="360" w:lineRule="auto"/>
        <w:ind w:firstLine="708"/>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 эксплуатация зданий, сооружений и технических устройств, применяемых на объектах, за пределами назначенных показателей эксплуатации этих зданий, сооружений и технических устройств (назначенного срока службы или назначенного ресурса) без проведения экспертизы промышленной безопасности;</w:t>
      </w:r>
    </w:p>
    <w:p w:rsidR="007A2170" w:rsidRPr="007A2170" w:rsidRDefault="007A2170" w:rsidP="007A2170">
      <w:pPr>
        <w:spacing w:after="0" w:line="360" w:lineRule="auto"/>
        <w:ind w:firstLine="708"/>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 xml:space="preserve">- неудовлетворительная организация производственного контроля </w:t>
      </w:r>
      <w:r w:rsidRPr="007A2170">
        <w:rPr>
          <w:rFonts w:ascii="Times New Roman" w:eastAsia="Times New Roman" w:hAnsi="Times New Roman" w:cs="Times New Roman"/>
          <w:color w:val="000000"/>
          <w:sz w:val="28"/>
          <w:szCs w:val="28"/>
        </w:rPr>
        <w:br/>
        <w:t>за своевременным и качественным проведением комплекса мероприятий, включая систему технического обслуживания и ремонта, обеспечивающих содержание опасных производственных объектов в исправном и безопасном состоянии;</w:t>
      </w:r>
    </w:p>
    <w:p w:rsidR="007A2170" w:rsidRPr="007A2170" w:rsidRDefault="007A2170" w:rsidP="007A2170">
      <w:pPr>
        <w:spacing w:after="0" w:line="360" w:lineRule="auto"/>
        <w:ind w:firstLine="708"/>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 не соответствие установленной автоматики безопасности                               на газоиспользующем оборудовании требованиям действующего законодательства;</w:t>
      </w:r>
    </w:p>
    <w:p w:rsidR="007A2170" w:rsidRPr="007A2170" w:rsidRDefault="007A2170" w:rsidP="007A2170">
      <w:pPr>
        <w:spacing w:after="0" w:line="360" w:lineRule="auto"/>
        <w:ind w:firstLine="709"/>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 xml:space="preserve">- отсутствие аттестации в области промышленной безопасности руководителей и специалистов; </w:t>
      </w:r>
    </w:p>
    <w:p w:rsidR="007A2170" w:rsidRPr="007A2170" w:rsidRDefault="007A2170" w:rsidP="007A2170">
      <w:pPr>
        <w:spacing w:after="0" w:line="360" w:lineRule="auto"/>
        <w:ind w:firstLine="708"/>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lastRenderedPageBreak/>
        <w:t>- эксплуатация оборудования с контрольно-измерительными                            и показывающими приборами не прошедшими очередную метрологическую поверку или в отсутствие таковых;</w:t>
      </w:r>
    </w:p>
    <w:p w:rsidR="007A2170" w:rsidRPr="007A2170" w:rsidRDefault="007A2170" w:rsidP="007A2170">
      <w:pPr>
        <w:spacing w:after="0" w:line="360" w:lineRule="auto"/>
        <w:ind w:firstLine="709"/>
        <w:jc w:val="both"/>
        <w:rPr>
          <w:rFonts w:ascii="Times New Roman" w:eastAsia="Times New Roman" w:hAnsi="Times New Roman" w:cs="Times New Roman"/>
          <w:color w:val="000000"/>
          <w:sz w:val="28"/>
          <w:szCs w:val="28"/>
        </w:rPr>
      </w:pPr>
      <w:bookmarkStart w:id="9" w:name="_Toc480912883"/>
      <w:r w:rsidRPr="007A2170">
        <w:rPr>
          <w:rFonts w:ascii="Times New Roman" w:eastAsia="Times New Roman" w:hAnsi="Times New Roman" w:cs="Times New Roman"/>
          <w:color w:val="000000"/>
          <w:sz w:val="28"/>
          <w:szCs w:val="28"/>
        </w:rPr>
        <w:t>- низкое качество подготовки обслуживающего персонала, выражающееся в снижении требовательности руководителей предприятий                   к уровню их профессиональной квалификации и приводящее к нарушению работниками производственных и должностных инструкций, а также технологии производства;</w:t>
      </w:r>
    </w:p>
    <w:p w:rsidR="007A2170" w:rsidRPr="007A2170" w:rsidRDefault="007A2170" w:rsidP="007A2170">
      <w:pPr>
        <w:spacing w:after="0" w:line="360" w:lineRule="auto"/>
        <w:ind w:firstLine="709"/>
        <w:jc w:val="both"/>
        <w:rPr>
          <w:rFonts w:ascii="Times New Roman" w:eastAsia="Times New Roman" w:hAnsi="Times New Roman" w:cs="Times New Roman"/>
          <w:color w:val="000000"/>
          <w:sz w:val="28"/>
          <w:szCs w:val="28"/>
        </w:rPr>
      </w:pPr>
      <w:r w:rsidRPr="007A2170">
        <w:rPr>
          <w:rFonts w:ascii="Times New Roman" w:eastAsia="Times New Roman" w:hAnsi="Times New Roman" w:cs="Times New Roman"/>
          <w:color w:val="000000"/>
          <w:sz w:val="28"/>
          <w:szCs w:val="28"/>
        </w:rPr>
        <w:t xml:space="preserve">- неудовлетворительное ведение и оформление эксплуатационной документации (после проведения ремонтов и испытаний оборудования); </w:t>
      </w:r>
    </w:p>
    <w:p w:rsidR="007A2170" w:rsidRPr="007A2170" w:rsidRDefault="007A2170" w:rsidP="007A2170">
      <w:pPr>
        <w:spacing w:after="0" w:line="360" w:lineRule="auto"/>
        <w:ind w:firstLine="709"/>
        <w:jc w:val="both"/>
        <w:rPr>
          <w:rFonts w:eastAsiaTheme="minorHAnsi"/>
          <w:b/>
          <w:bCs/>
          <w:lang w:eastAsia="en-US"/>
        </w:rPr>
      </w:pPr>
      <w:r w:rsidRPr="007A2170">
        <w:rPr>
          <w:rFonts w:ascii="Times New Roman" w:eastAsia="Times New Roman" w:hAnsi="Times New Roman" w:cs="Times New Roman"/>
          <w:color w:val="000000"/>
          <w:sz w:val="28"/>
          <w:szCs w:val="28"/>
        </w:rPr>
        <w:t xml:space="preserve">- не выполнение и нарушение сроков выполнения выданных предписаний. </w:t>
      </w:r>
      <w:bookmarkEnd w:id="9"/>
    </w:p>
    <w:p w:rsidR="007A2170" w:rsidRPr="007A2170" w:rsidRDefault="007A2170" w:rsidP="00D82BF9">
      <w:pPr>
        <w:tabs>
          <w:tab w:val="left" w:pos="709"/>
        </w:tabs>
        <w:spacing w:after="0" w:line="360" w:lineRule="auto"/>
        <w:ind w:firstLine="709"/>
        <w:jc w:val="both"/>
        <w:rPr>
          <w:rFonts w:ascii="Times New Roman" w:eastAsia="Times New Roman" w:hAnsi="Times New Roman" w:cs="Times New Roman"/>
          <w:sz w:val="28"/>
          <w:szCs w:val="28"/>
        </w:rPr>
      </w:pPr>
    </w:p>
    <w:sectPr w:rsidR="007A2170" w:rsidRPr="007A21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69E9F00"/>
    <w:lvl w:ilvl="0">
      <w:start w:val="1"/>
      <w:numFmt w:val="decimal"/>
      <w:pStyle w:val="ConsPlusNonformat"/>
      <w:lvlText w:val="%1."/>
      <w:lvlJc w:val="left"/>
      <w:pPr>
        <w:tabs>
          <w:tab w:val="num" w:pos="360"/>
        </w:tabs>
        <w:ind w:left="360" w:hanging="360"/>
      </w:pPr>
    </w:lvl>
  </w:abstractNum>
  <w:abstractNum w:abstractNumId="1">
    <w:nsid w:val="01123F6D"/>
    <w:multiLevelType w:val="multilevel"/>
    <w:tmpl w:val="1526C2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0484A"/>
    <w:multiLevelType w:val="hybridMultilevel"/>
    <w:tmpl w:val="D3CE383C"/>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66664"/>
    <w:multiLevelType w:val="hybridMultilevel"/>
    <w:tmpl w:val="B8B0A6E0"/>
    <w:lvl w:ilvl="0" w:tplc="AB78BBC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4F47CC"/>
    <w:multiLevelType w:val="multilevel"/>
    <w:tmpl w:val="329E2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A5148D"/>
    <w:multiLevelType w:val="hybridMultilevel"/>
    <w:tmpl w:val="2112066E"/>
    <w:lvl w:ilvl="0" w:tplc="AB78BBC4">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7">
    <w:nsid w:val="144604A4"/>
    <w:multiLevelType w:val="hybridMultilevel"/>
    <w:tmpl w:val="7F1CDFEE"/>
    <w:lvl w:ilvl="0" w:tplc="AB78BBC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855709"/>
    <w:multiLevelType w:val="hybridMultilevel"/>
    <w:tmpl w:val="56E28924"/>
    <w:lvl w:ilvl="0" w:tplc="AB78BBC4">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69D4C2B"/>
    <w:multiLevelType w:val="hybridMultilevel"/>
    <w:tmpl w:val="887C8108"/>
    <w:lvl w:ilvl="0" w:tplc="AB78BBC4">
      <w:numFmt w:val="bullet"/>
      <w:lvlText w:val="-"/>
      <w:lvlJc w:val="left"/>
      <w:pPr>
        <w:tabs>
          <w:tab w:val="num" w:pos="720"/>
        </w:tabs>
        <w:ind w:left="720" w:hanging="360"/>
      </w:pPr>
      <w:rPr>
        <w:rFonts w:ascii="Times New Roman" w:hAnsi="Times New Roman" w:cs="Times New Roman" w:hint="default"/>
      </w:rPr>
    </w:lvl>
    <w:lvl w:ilvl="1" w:tplc="D6C25E04" w:tentative="1">
      <w:start w:val="1"/>
      <w:numFmt w:val="bullet"/>
      <w:lvlText w:val="•"/>
      <w:lvlJc w:val="left"/>
      <w:pPr>
        <w:tabs>
          <w:tab w:val="num" w:pos="1440"/>
        </w:tabs>
        <w:ind w:left="1440" w:hanging="360"/>
      </w:pPr>
      <w:rPr>
        <w:rFonts w:ascii="Times New Roman" w:hAnsi="Times New Roman" w:hint="default"/>
      </w:rPr>
    </w:lvl>
    <w:lvl w:ilvl="2" w:tplc="1FB23522" w:tentative="1">
      <w:start w:val="1"/>
      <w:numFmt w:val="bullet"/>
      <w:lvlText w:val="•"/>
      <w:lvlJc w:val="left"/>
      <w:pPr>
        <w:tabs>
          <w:tab w:val="num" w:pos="2160"/>
        </w:tabs>
        <w:ind w:left="2160" w:hanging="360"/>
      </w:pPr>
      <w:rPr>
        <w:rFonts w:ascii="Times New Roman" w:hAnsi="Times New Roman" w:hint="default"/>
      </w:rPr>
    </w:lvl>
    <w:lvl w:ilvl="3" w:tplc="A282C6E2" w:tentative="1">
      <w:start w:val="1"/>
      <w:numFmt w:val="bullet"/>
      <w:lvlText w:val="•"/>
      <w:lvlJc w:val="left"/>
      <w:pPr>
        <w:tabs>
          <w:tab w:val="num" w:pos="2880"/>
        </w:tabs>
        <w:ind w:left="2880" w:hanging="360"/>
      </w:pPr>
      <w:rPr>
        <w:rFonts w:ascii="Times New Roman" w:hAnsi="Times New Roman" w:hint="default"/>
      </w:rPr>
    </w:lvl>
    <w:lvl w:ilvl="4" w:tplc="67823E98" w:tentative="1">
      <w:start w:val="1"/>
      <w:numFmt w:val="bullet"/>
      <w:lvlText w:val="•"/>
      <w:lvlJc w:val="left"/>
      <w:pPr>
        <w:tabs>
          <w:tab w:val="num" w:pos="3600"/>
        </w:tabs>
        <w:ind w:left="3600" w:hanging="360"/>
      </w:pPr>
      <w:rPr>
        <w:rFonts w:ascii="Times New Roman" w:hAnsi="Times New Roman" w:hint="default"/>
      </w:rPr>
    </w:lvl>
    <w:lvl w:ilvl="5" w:tplc="9EFEF166" w:tentative="1">
      <w:start w:val="1"/>
      <w:numFmt w:val="bullet"/>
      <w:lvlText w:val="•"/>
      <w:lvlJc w:val="left"/>
      <w:pPr>
        <w:tabs>
          <w:tab w:val="num" w:pos="4320"/>
        </w:tabs>
        <w:ind w:left="4320" w:hanging="360"/>
      </w:pPr>
      <w:rPr>
        <w:rFonts w:ascii="Times New Roman" w:hAnsi="Times New Roman" w:hint="default"/>
      </w:rPr>
    </w:lvl>
    <w:lvl w:ilvl="6" w:tplc="98E63E1E" w:tentative="1">
      <w:start w:val="1"/>
      <w:numFmt w:val="bullet"/>
      <w:lvlText w:val="•"/>
      <w:lvlJc w:val="left"/>
      <w:pPr>
        <w:tabs>
          <w:tab w:val="num" w:pos="5040"/>
        </w:tabs>
        <w:ind w:left="5040" w:hanging="360"/>
      </w:pPr>
      <w:rPr>
        <w:rFonts w:ascii="Times New Roman" w:hAnsi="Times New Roman" w:hint="default"/>
      </w:rPr>
    </w:lvl>
    <w:lvl w:ilvl="7" w:tplc="79B6D1A8" w:tentative="1">
      <w:start w:val="1"/>
      <w:numFmt w:val="bullet"/>
      <w:lvlText w:val="•"/>
      <w:lvlJc w:val="left"/>
      <w:pPr>
        <w:tabs>
          <w:tab w:val="num" w:pos="5760"/>
        </w:tabs>
        <w:ind w:left="5760" w:hanging="360"/>
      </w:pPr>
      <w:rPr>
        <w:rFonts w:ascii="Times New Roman" w:hAnsi="Times New Roman" w:hint="default"/>
      </w:rPr>
    </w:lvl>
    <w:lvl w:ilvl="8" w:tplc="9D265FB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DAE4C64"/>
    <w:multiLevelType w:val="hybridMultilevel"/>
    <w:tmpl w:val="C3E266A8"/>
    <w:lvl w:ilvl="0" w:tplc="AB78BBC4">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DDF3467"/>
    <w:multiLevelType w:val="hybridMultilevel"/>
    <w:tmpl w:val="31BA28F6"/>
    <w:lvl w:ilvl="0" w:tplc="AB78BBC4">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42B3379"/>
    <w:multiLevelType w:val="multilevel"/>
    <w:tmpl w:val="B8CA9A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C01C65"/>
    <w:multiLevelType w:val="hybridMultilevel"/>
    <w:tmpl w:val="15687B90"/>
    <w:lvl w:ilvl="0" w:tplc="AB78BBC4">
      <w:numFmt w:val="bullet"/>
      <w:lvlText w:val="-"/>
      <w:lvlJc w:val="left"/>
      <w:pPr>
        <w:tabs>
          <w:tab w:val="num" w:pos="720"/>
        </w:tabs>
        <w:ind w:left="720" w:hanging="360"/>
      </w:pPr>
      <w:rPr>
        <w:rFonts w:ascii="Times New Roman" w:hAnsi="Times New Roman" w:cs="Times New Roman" w:hint="default"/>
      </w:rPr>
    </w:lvl>
    <w:lvl w:ilvl="1" w:tplc="E7C2AC86" w:tentative="1">
      <w:start w:val="1"/>
      <w:numFmt w:val="bullet"/>
      <w:lvlText w:val="•"/>
      <w:lvlJc w:val="left"/>
      <w:pPr>
        <w:tabs>
          <w:tab w:val="num" w:pos="1440"/>
        </w:tabs>
        <w:ind w:left="1440" w:hanging="360"/>
      </w:pPr>
      <w:rPr>
        <w:rFonts w:ascii="Times New Roman" w:hAnsi="Times New Roman" w:hint="default"/>
      </w:rPr>
    </w:lvl>
    <w:lvl w:ilvl="2" w:tplc="28AE1690" w:tentative="1">
      <w:start w:val="1"/>
      <w:numFmt w:val="bullet"/>
      <w:lvlText w:val="•"/>
      <w:lvlJc w:val="left"/>
      <w:pPr>
        <w:tabs>
          <w:tab w:val="num" w:pos="2160"/>
        </w:tabs>
        <w:ind w:left="2160" w:hanging="360"/>
      </w:pPr>
      <w:rPr>
        <w:rFonts w:ascii="Times New Roman" w:hAnsi="Times New Roman" w:hint="default"/>
      </w:rPr>
    </w:lvl>
    <w:lvl w:ilvl="3" w:tplc="D0ACF294" w:tentative="1">
      <w:start w:val="1"/>
      <w:numFmt w:val="bullet"/>
      <w:lvlText w:val="•"/>
      <w:lvlJc w:val="left"/>
      <w:pPr>
        <w:tabs>
          <w:tab w:val="num" w:pos="2880"/>
        </w:tabs>
        <w:ind w:left="2880" w:hanging="360"/>
      </w:pPr>
      <w:rPr>
        <w:rFonts w:ascii="Times New Roman" w:hAnsi="Times New Roman" w:hint="default"/>
      </w:rPr>
    </w:lvl>
    <w:lvl w:ilvl="4" w:tplc="A942F6FC" w:tentative="1">
      <w:start w:val="1"/>
      <w:numFmt w:val="bullet"/>
      <w:lvlText w:val="•"/>
      <w:lvlJc w:val="left"/>
      <w:pPr>
        <w:tabs>
          <w:tab w:val="num" w:pos="3600"/>
        </w:tabs>
        <w:ind w:left="3600" w:hanging="360"/>
      </w:pPr>
      <w:rPr>
        <w:rFonts w:ascii="Times New Roman" w:hAnsi="Times New Roman" w:hint="default"/>
      </w:rPr>
    </w:lvl>
    <w:lvl w:ilvl="5" w:tplc="B56EE088" w:tentative="1">
      <w:start w:val="1"/>
      <w:numFmt w:val="bullet"/>
      <w:lvlText w:val="•"/>
      <w:lvlJc w:val="left"/>
      <w:pPr>
        <w:tabs>
          <w:tab w:val="num" w:pos="4320"/>
        </w:tabs>
        <w:ind w:left="4320" w:hanging="360"/>
      </w:pPr>
      <w:rPr>
        <w:rFonts w:ascii="Times New Roman" w:hAnsi="Times New Roman" w:hint="default"/>
      </w:rPr>
    </w:lvl>
    <w:lvl w:ilvl="6" w:tplc="6510736C" w:tentative="1">
      <w:start w:val="1"/>
      <w:numFmt w:val="bullet"/>
      <w:lvlText w:val="•"/>
      <w:lvlJc w:val="left"/>
      <w:pPr>
        <w:tabs>
          <w:tab w:val="num" w:pos="5040"/>
        </w:tabs>
        <w:ind w:left="5040" w:hanging="360"/>
      </w:pPr>
      <w:rPr>
        <w:rFonts w:ascii="Times New Roman" w:hAnsi="Times New Roman" w:hint="default"/>
      </w:rPr>
    </w:lvl>
    <w:lvl w:ilvl="7" w:tplc="65189EE6" w:tentative="1">
      <w:start w:val="1"/>
      <w:numFmt w:val="bullet"/>
      <w:lvlText w:val="•"/>
      <w:lvlJc w:val="left"/>
      <w:pPr>
        <w:tabs>
          <w:tab w:val="num" w:pos="5760"/>
        </w:tabs>
        <w:ind w:left="5760" w:hanging="360"/>
      </w:pPr>
      <w:rPr>
        <w:rFonts w:ascii="Times New Roman" w:hAnsi="Times New Roman" w:hint="default"/>
      </w:rPr>
    </w:lvl>
    <w:lvl w:ilvl="8" w:tplc="4808C4C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65A0CDB"/>
    <w:multiLevelType w:val="hybridMultilevel"/>
    <w:tmpl w:val="D09A58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BE7BCB"/>
    <w:multiLevelType w:val="hybridMultilevel"/>
    <w:tmpl w:val="C518DE1C"/>
    <w:lvl w:ilvl="0" w:tplc="AB78BBC4">
      <w:numFmt w:val="bullet"/>
      <w:lvlText w:val="-"/>
      <w:lvlJc w:val="left"/>
      <w:pPr>
        <w:tabs>
          <w:tab w:val="num" w:pos="720"/>
        </w:tabs>
        <w:ind w:left="720" w:hanging="360"/>
      </w:pPr>
      <w:rPr>
        <w:rFonts w:ascii="Times New Roman" w:hAnsi="Times New Roman" w:cs="Times New Roman" w:hint="default"/>
      </w:rPr>
    </w:lvl>
    <w:lvl w:ilvl="1" w:tplc="4BD23AE6" w:tentative="1">
      <w:start w:val="1"/>
      <w:numFmt w:val="bullet"/>
      <w:lvlText w:val="•"/>
      <w:lvlJc w:val="left"/>
      <w:pPr>
        <w:tabs>
          <w:tab w:val="num" w:pos="1440"/>
        </w:tabs>
        <w:ind w:left="1440" w:hanging="360"/>
      </w:pPr>
      <w:rPr>
        <w:rFonts w:ascii="Times New Roman" w:hAnsi="Times New Roman" w:hint="default"/>
      </w:rPr>
    </w:lvl>
    <w:lvl w:ilvl="2" w:tplc="F09E6CA2" w:tentative="1">
      <w:start w:val="1"/>
      <w:numFmt w:val="bullet"/>
      <w:lvlText w:val="•"/>
      <w:lvlJc w:val="left"/>
      <w:pPr>
        <w:tabs>
          <w:tab w:val="num" w:pos="2160"/>
        </w:tabs>
        <w:ind w:left="2160" w:hanging="360"/>
      </w:pPr>
      <w:rPr>
        <w:rFonts w:ascii="Times New Roman" w:hAnsi="Times New Roman" w:hint="default"/>
      </w:rPr>
    </w:lvl>
    <w:lvl w:ilvl="3" w:tplc="EC5AE7B8" w:tentative="1">
      <w:start w:val="1"/>
      <w:numFmt w:val="bullet"/>
      <w:lvlText w:val="•"/>
      <w:lvlJc w:val="left"/>
      <w:pPr>
        <w:tabs>
          <w:tab w:val="num" w:pos="2880"/>
        </w:tabs>
        <w:ind w:left="2880" w:hanging="360"/>
      </w:pPr>
      <w:rPr>
        <w:rFonts w:ascii="Times New Roman" w:hAnsi="Times New Roman" w:hint="default"/>
      </w:rPr>
    </w:lvl>
    <w:lvl w:ilvl="4" w:tplc="05FC1290" w:tentative="1">
      <w:start w:val="1"/>
      <w:numFmt w:val="bullet"/>
      <w:lvlText w:val="•"/>
      <w:lvlJc w:val="left"/>
      <w:pPr>
        <w:tabs>
          <w:tab w:val="num" w:pos="3600"/>
        </w:tabs>
        <w:ind w:left="3600" w:hanging="360"/>
      </w:pPr>
      <w:rPr>
        <w:rFonts w:ascii="Times New Roman" w:hAnsi="Times New Roman" w:hint="default"/>
      </w:rPr>
    </w:lvl>
    <w:lvl w:ilvl="5" w:tplc="6CDA58D8" w:tentative="1">
      <w:start w:val="1"/>
      <w:numFmt w:val="bullet"/>
      <w:lvlText w:val="•"/>
      <w:lvlJc w:val="left"/>
      <w:pPr>
        <w:tabs>
          <w:tab w:val="num" w:pos="4320"/>
        </w:tabs>
        <w:ind w:left="4320" w:hanging="360"/>
      </w:pPr>
      <w:rPr>
        <w:rFonts w:ascii="Times New Roman" w:hAnsi="Times New Roman" w:hint="default"/>
      </w:rPr>
    </w:lvl>
    <w:lvl w:ilvl="6" w:tplc="B8A8B5E4" w:tentative="1">
      <w:start w:val="1"/>
      <w:numFmt w:val="bullet"/>
      <w:lvlText w:val="•"/>
      <w:lvlJc w:val="left"/>
      <w:pPr>
        <w:tabs>
          <w:tab w:val="num" w:pos="5040"/>
        </w:tabs>
        <w:ind w:left="5040" w:hanging="360"/>
      </w:pPr>
      <w:rPr>
        <w:rFonts w:ascii="Times New Roman" w:hAnsi="Times New Roman" w:hint="default"/>
      </w:rPr>
    </w:lvl>
    <w:lvl w:ilvl="7" w:tplc="99946A8C" w:tentative="1">
      <w:start w:val="1"/>
      <w:numFmt w:val="bullet"/>
      <w:lvlText w:val="•"/>
      <w:lvlJc w:val="left"/>
      <w:pPr>
        <w:tabs>
          <w:tab w:val="num" w:pos="5760"/>
        </w:tabs>
        <w:ind w:left="5760" w:hanging="360"/>
      </w:pPr>
      <w:rPr>
        <w:rFonts w:ascii="Times New Roman" w:hAnsi="Times New Roman" w:hint="default"/>
      </w:rPr>
    </w:lvl>
    <w:lvl w:ilvl="8" w:tplc="E7AE9B6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7826CC3"/>
    <w:multiLevelType w:val="multilevel"/>
    <w:tmpl w:val="566A972E"/>
    <w:lvl w:ilvl="0">
      <w:start w:val="1"/>
      <w:numFmt w:val="decimal"/>
      <w:pStyle w:val="1"/>
      <w:lvlText w:val="%1."/>
      <w:lvlJc w:val="left"/>
      <w:pPr>
        <w:ind w:left="360" w:hanging="360"/>
      </w:pPr>
      <w:rPr>
        <w:rFonts w:cs="Times New Roman"/>
      </w:rPr>
    </w:lvl>
    <w:lvl w:ilvl="1">
      <w:start w:val="1"/>
      <w:numFmt w:val="decimal"/>
      <w:pStyle w:val="2"/>
      <w:lvlText w:val="%1.%2."/>
      <w:lvlJc w:val="left"/>
      <w:pPr>
        <w:ind w:left="13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1233E46"/>
    <w:multiLevelType w:val="hybridMultilevel"/>
    <w:tmpl w:val="8F8C5AD4"/>
    <w:lvl w:ilvl="0" w:tplc="AB78BBC4">
      <w:numFmt w:val="bullet"/>
      <w:lvlText w:val="-"/>
      <w:lvlJc w:val="left"/>
      <w:pPr>
        <w:tabs>
          <w:tab w:val="num" w:pos="720"/>
        </w:tabs>
        <w:ind w:left="720" w:hanging="360"/>
      </w:pPr>
      <w:rPr>
        <w:rFonts w:ascii="Times New Roman" w:hAnsi="Times New Roman" w:cs="Times New Roman" w:hint="default"/>
      </w:rPr>
    </w:lvl>
    <w:lvl w:ilvl="1" w:tplc="6382CE16" w:tentative="1">
      <w:start w:val="1"/>
      <w:numFmt w:val="bullet"/>
      <w:lvlText w:val="•"/>
      <w:lvlJc w:val="left"/>
      <w:pPr>
        <w:tabs>
          <w:tab w:val="num" w:pos="1440"/>
        </w:tabs>
        <w:ind w:left="1440" w:hanging="360"/>
      </w:pPr>
      <w:rPr>
        <w:rFonts w:ascii="Times New Roman" w:hAnsi="Times New Roman" w:hint="default"/>
      </w:rPr>
    </w:lvl>
    <w:lvl w:ilvl="2" w:tplc="B4F8309C" w:tentative="1">
      <w:start w:val="1"/>
      <w:numFmt w:val="bullet"/>
      <w:lvlText w:val="•"/>
      <w:lvlJc w:val="left"/>
      <w:pPr>
        <w:tabs>
          <w:tab w:val="num" w:pos="2160"/>
        </w:tabs>
        <w:ind w:left="2160" w:hanging="360"/>
      </w:pPr>
      <w:rPr>
        <w:rFonts w:ascii="Times New Roman" w:hAnsi="Times New Roman" w:hint="default"/>
      </w:rPr>
    </w:lvl>
    <w:lvl w:ilvl="3" w:tplc="1D26B1EA" w:tentative="1">
      <w:start w:val="1"/>
      <w:numFmt w:val="bullet"/>
      <w:lvlText w:val="•"/>
      <w:lvlJc w:val="left"/>
      <w:pPr>
        <w:tabs>
          <w:tab w:val="num" w:pos="2880"/>
        </w:tabs>
        <w:ind w:left="2880" w:hanging="360"/>
      </w:pPr>
      <w:rPr>
        <w:rFonts w:ascii="Times New Roman" w:hAnsi="Times New Roman" w:hint="default"/>
      </w:rPr>
    </w:lvl>
    <w:lvl w:ilvl="4" w:tplc="FF7E1FC4" w:tentative="1">
      <w:start w:val="1"/>
      <w:numFmt w:val="bullet"/>
      <w:lvlText w:val="•"/>
      <w:lvlJc w:val="left"/>
      <w:pPr>
        <w:tabs>
          <w:tab w:val="num" w:pos="3600"/>
        </w:tabs>
        <w:ind w:left="3600" w:hanging="360"/>
      </w:pPr>
      <w:rPr>
        <w:rFonts w:ascii="Times New Roman" w:hAnsi="Times New Roman" w:hint="default"/>
      </w:rPr>
    </w:lvl>
    <w:lvl w:ilvl="5" w:tplc="14BA89A0" w:tentative="1">
      <w:start w:val="1"/>
      <w:numFmt w:val="bullet"/>
      <w:lvlText w:val="•"/>
      <w:lvlJc w:val="left"/>
      <w:pPr>
        <w:tabs>
          <w:tab w:val="num" w:pos="4320"/>
        </w:tabs>
        <w:ind w:left="4320" w:hanging="360"/>
      </w:pPr>
      <w:rPr>
        <w:rFonts w:ascii="Times New Roman" w:hAnsi="Times New Roman" w:hint="default"/>
      </w:rPr>
    </w:lvl>
    <w:lvl w:ilvl="6" w:tplc="29E0F112" w:tentative="1">
      <w:start w:val="1"/>
      <w:numFmt w:val="bullet"/>
      <w:lvlText w:val="•"/>
      <w:lvlJc w:val="left"/>
      <w:pPr>
        <w:tabs>
          <w:tab w:val="num" w:pos="5040"/>
        </w:tabs>
        <w:ind w:left="5040" w:hanging="360"/>
      </w:pPr>
      <w:rPr>
        <w:rFonts w:ascii="Times New Roman" w:hAnsi="Times New Roman" w:hint="default"/>
      </w:rPr>
    </w:lvl>
    <w:lvl w:ilvl="7" w:tplc="DC3A41BC" w:tentative="1">
      <w:start w:val="1"/>
      <w:numFmt w:val="bullet"/>
      <w:lvlText w:val="•"/>
      <w:lvlJc w:val="left"/>
      <w:pPr>
        <w:tabs>
          <w:tab w:val="num" w:pos="5760"/>
        </w:tabs>
        <w:ind w:left="5760" w:hanging="360"/>
      </w:pPr>
      <w:rPr>
        <w:rFonts w:ascii="Times New Roman" w:hAnsi="Times New Roman" w:hint="default"/>
      </w:rPr>
    </w:lvl>
    <w:lvl w:ilvl="8" w:tplc="2C0297A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6D0193A"/>
    <w:multiLevelType w:val="hybridMultilevel"/>
    <w:tmpl w:val="00366D64"/>
    <w:lvl w:ilvl="0" w:tplc="AB78BBC4">
      <w:numFmt w:val="bullet"/>
      <w:lvlText w:val="-"/>
      <w:lvlJc w:val="left"/>
      <w:pPr>
        <w:tabs>
          <w:tab w:val="num" w:pos="720"/>
        </w:tabs>
        <w:ind w:left="720" w:hanging="360"/>
      </w:pPr>
      <w:rPr>
        <w:rFonts w:ascii="Times New Roman" w:hAnsi="Times New Roman" w:cs="Times New Roman" w:hint="default"/>
      </w:rPr>
    </w:lvl>
    <w:lvl w:ilvl="1" w:tplc="242AC52C" w:tentative="1">
      <w:start w:val="1"/>
      <w:numFmt w:val="bullet"/>
      <w:lvlText w:val=""/>
      <w:lvlJc w:val="left"/>
      <w:pPr>
        <w:tabs>
          <w:tab w:val="num" w:pos="1440"/>
        </w:tabs>
        <w:ind w:left="1440" w:hanging="360"/>
      </w:pPr>
      <w:rPr>
        <w:rFonts w:ascii="Wingdings 2" w:hAnsi="Wingdings 2" w:hint="default"/>
      </w:rPr>
    </w:lvl>
    <w:lvl w:ilvl="2" w:tplc="DB863166" w:tentative="1">
      <w:start w:val="1"/>
      <w:numFmt w:val="bullet"/>
      <w:lvlText w:val=""/>
      <w:lvlJc w:val="left"/>
      <w:pPr>
        <w:tabs>
          <w:tab w:val="num" w:pos="2160"/>
        </w:tabs>
        <w:ind w:left="2160" w:hanging="360"/>
      </w:pPr>
      <w:rPr>
        <w:rFonts w:ascii="Wingdings 2" w:hAnsi="Wingdings 2" w:hint="default"/>
      </w:rPr>
    </w:lvl>
    <w:lvl w:ilvl="3" w:tplc="899C9A90" w:tentative="1">
      <w:start w:val="1"/>
      <w:numFmt w:val="bullet"/>
      <w:lvlText w:val=""/>
      <w:lvlJc w:val="left"/>
      <w:pPr>
        <w:tabs>
          <w:tab w:val="num" w:pos="2880"/>
        </w:tabs>
        <w:ind w:left="2880" w:hanging="360"/>
      </w:pPr>
      <w:rPr>
        <w:rFonts w:ascii="Wingdings 2" w:hAnsi="Wingdings 2" w:hint="default"/>
      </w:rPr>
    </w:lvl>
    <w:lvl w:ilvl="4" w:tplc="0AC2F62A" w:tentative="1">
      <w:start w:val="1"/>
      <w:numFmt w:val="bullet"/>
      <w:lvlText w:val=""/>
      <w:lvlJc w:val="left"/>
      <w:pPr>
        <w:tabs>
          <w:tab w:val="num" w:pos="3600"/>
        </w:tabs>
        <w:ind w:left="3600" w:hanging="360"/>
      </w:pPr>
      <w:rPr>
        <w:rFonts w:ascii="Wingdings 2" w:hAnsi="Wingdings 2" w:hint="default"/>
      </w:rPr>
    </w:lvl>
    <w:lvl w:ilvl="5" w:tplc="44B65AEE" w:tentative="1">
      <w:start w:val="1"/>
      <w:numFmt w:val="bullet"/>
      <w:lvlText w:val=""/>
      <w:lvlJc w:val="left"/>
      <w:pPr>
        <w:tabs>
          <w:tab w:val="num" w:pos="4320"/>
        </w:tabs>
        <w:ind w:left="4320" w:hanging="360"/>
      </w:pPr>
      <w:rPr>
        <w:rFonts w:ascii="Wingdings 2" w:hAnsi="Wingdings 2" w:hint="default"/>
      </w:rPr>
    </w:lvl>
    <w:lvl w:ilvl="6" w:tplc="F77045F6" w:tentative="1">
      <w:start w:val="1"/>
      <w:numFmt w:val="bullet"/>
      <w:lvlText w:val=""/>
      <w:lvlJc w:val="left"/>
      <w:pPr>
        <w:tabs>
          <w:tab w:val="num" w:pos="5040"/>
        </w:tabs>
        <w:ind w:left="5040" w:hanging="360"/>
      </w:pPr>
      <w:rPr>
        <w:rFonts w:ascii="Wingdings 2" w:hAnsi="Wingdings 2" w:hint="default"/>
      </w:rPr>
    </w:lvl>
    <w:lvl w:ilvl="7" w:tplc="4D5C4F9E" w:tentative="1">
      <w:start w:val="1"/>
      <w:numFmt w:val="bullet"/>
      <w:lvlText w:val=""/>
      <w:lvlJc w:val="left"/>
      <w:pPr>
        <w:tabs>
          <w:tab w:val="num" w:pos="5760"/>
        </w:tabs>
        <w:ind w:left="5760" w:hanging="360"/>
      </w:pPr>
      <w:rPr>
        <w:rFonts w:ascii="Wingdings 2" w:hAnsi="Wingdings 2" w:hint="default"/>
      </w:rPr>
    </w:lvl>
    <w:lvl w:ilvl="8" w:tplc="C03C72B8" w:tentative="1">
      <w:start w:val="1"/>
      <w:numFmt w:val="bullet"/>
      <w:lvlText w:val=""/>
      <w:lvlJc w:val="left"/>
      <w:pPr>
        <w:tabs>
          <w:tab w:val="num" w:pos="6480"/>
        </w:tabs>
        <w:ind w:left="6480" w:hanging="360"/>
      </w:pPr>
      <w:rPr>
        <w:rFonts w:ascii="Wingdings 2" w:hAnsi="Wingdings 2" w:hint="default"/>
      </w:rPr>
    </w:lvl>
  </w:abstractNum>
  <w:abstractNum w:abstractNumId="19">
    <w:nsid w:val="39830DDA"/>
    <w:multiLevelType w:val="hybridMultilevel"/>
    <w:tmpl w:val="551A4DB2"/>
    <w:lvl w:ilvl="0" w:tplc="35124B70">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BD5380"/>
    <w:multiLevelType w:val="multilevel"/>
    <w:tmpl w:val="3FF633A4"/>
    <w:lvl w:ilvl="0">
      <w:numFmt w:val="bullet"/>
      <w:lvlText w:val="-"/>
      <w:lvlJc w:val="left"/>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700A06"/>
    <w:multiLevelType w:val="hybridMultilevel"/>
    <w:tmpl w:val="581C8668"/>
    <w:lvl w:ilvl="0" w:tplc="AB78BBC4">
      <w:numFmt w:val="bullet"/>
      <w:lvlText w:val="-"/>
      <w:lvlJc w:val="left"/>
      <w:pPr>
        <w:ind w:left="720" w:hanging="360"/>
      </w:pPr>
      <w:rPr>
        <w:rFonts w:ascii="Times New Roman" w:hAnsi="Times New Roman" w:cs="Times New Roman" w:hint="default"/>
      </w:rPr>
    </w:lvl>
    <w:lvl w:ilvl="1" w:tplc="AB78BBC4">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FC1B7D"/>
    <w:multiLevelType w:val="hybridMultilevel"/>
    <w:tmpl w:val="8D1260A4"/>
    <w:lvl w:ilvl="0" w:tplc="AB78BBC4">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E4936DF"/>
    <w:multiLevelType w:val="hybridMultilevel"/>
    <w:tmpl w:val="9EEAE71E"/>
    <w:lvl w:ilvl="0" w:tplc="8B78DD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5020ED7"/>
    <w:multiLevelType w:val="hybridMultilevel"/>
    <w:tmpl w:val="EF28745E"/>
    <w:lvl w:ilvl="0" w:tplc="AB78BBC4">
      <w:numFmt w:val="bullet"/>
      <w:lvlText w:val="-"/>
      <w:lvlJc w:val="left"/>
      <w:pPr>
        <w:tabs>
          <w:tab w:val="num" w:pos="720"/>
        </w:tabs>
        <w:ind w:left="720" w:hanging="360"/>
      </w:pPr>
      <w:rPr>
        <w:rFonts w:ascii="Times New Roman" w:hAnsi="Times New Roman" w:cs="Times New Roman" w:hint="default"/>
      </w:rPr>
    </w:lvl>
    <w:lvl w:ilvl="1" w:tplc="CF102074" w:tentative="1">
      <w:start w:val="1"/>
      <w:numFmt w:val="bullet"/>
      <w:lvlText w:val="•"/>
      <w:lvlJc w:val="left"/>
      <w:pPr>
        <w:tabs>
          <w:tab w:val="num" w:pos="1440"/>
        </w:tabs>
        <w:ind w:left="1440" w:hanging="360"/>
      </w:pPr>
      <w:rPr>
        <w:rFonts w:ascii="Times New Roman" w:hAnsi="Times New Roman" w:hint="default"/>
      </w:rPr>
    </w:lvl>
    <w:lvl w:ilvl="2" w:tplc="5830A6F6" w:tentative="1">
      <w:start w:val="1"/>
      <w:numFmt w:val="bullet"/>
      <w:lvlText w:val="•"/>
      <w:lvlJc w:val="left"/>
      <w:pPr>
        <w:tabs>
          <w:tab w:val="num" w:pos="2160"/>
        </w:tabs>
        <w:ind w:left="2160" w:hanging="360"/>
      </w:pPr>
      <w:rPr>
        <w:rFonts w:ascii="Times New Roman" w:hAnsi="Times New Roman" w:hint="default"/>
      </w:rPr>
    </w:lvl>
    <w:lvl w:ilvl="3" w:tplc="C4243648" w:tentative="1">
      <w:start w:val="1"/>
      <w:numFmt w:val="bullet"/>
      <w:lvlText w:val="•"/>
      <w:lvlJc w:val="left"/>
      <w:pPr>
        <w:tabs>
          <w:tab w:val="num" w:pos="2880"/>
        </w:tabs>
        <w:ind w:left="2880" w:hanging="360"/>
      </w:pPr>
      <w:rPr>
        <w:rFonts w:ascii="Times New Roman" w:hAnsi="Times New Roman" w:hint="default"/>
      </w:rPr>
    </w:lvl>
    <w:lvl w:ilvl="4" w:tplc="CC1AA0BE" w:tentative="1">
      <w:start w:val="1"/>
      <w:numFmt w:val="bullet"/>
      <w:lvlText w:val="•"/>
      <w:lvlJc w:val="left"/>
      <w:pPr>
        <w:tabs>
          <w:tab w:val="num" w:pos="3600"/>
        </w:tabs>
        <w:ind w:left="3600" w:hanging="360"/>
      </w:pPr>
      <w:rPr>
        <w:rFonts w:ascii="Times New Roman" w:hAnsi="Times New Roman" w:hint="default"/>
      </w:rPr>
    </w:lvl>
    <w:lvl w:ilvl="5" w:tplc="40BAA4B6" w:tentative="1">
      <w:start w:val="1"/>
      <w:numFmt w:val="bullet"/>
      <w:lvlText w:val="•"/>
      <w:lvlJc w:val="left"/>
      <w:pPr>
        <w:tabs>
          <w:tab w:val="num" w:pos="4320"/>
        </w:tabs>
        <w:ind w:left="4320" w:hanging="360"/>
      </w:pPr>
      <w:rPr>
        <w:rFonts w:ascii="Times New Roman" w:hAnsi="Times New Roman" w:hint="default"/>
      </w:rPr>
    </w:lvl>
    <w:lvl w:ilvl="6" w:tplc="710665EC" w:tentative="1">
      <w:start w:val="1"/>
      <w:numFmt w:val="bullet"/>
      <w:lvlText w:val="•"/>
      <w:lvlJc w:val="left"/>
      <w:pPr>
        <w:tabs>
          <w:tab w:val="num" w:pos="5040"/>
        </w:tabs>
        <w:ind w:left="5040" w:hanging="360"/>
      </w:pPr>
      <w:rPr>
        <w:rFonts w:ascii="Times New Roman" w:hAnsi="Times New Roman" w:hint="default"/>
      </w:rPr>
    </w:lvl>
    <w:lvl w:ilvl="7" w:tplc="A9C453CE" w:tentative="1">
      <w:start w:val="1"/>
      <w:numFmt w:val="bullet"/>
      <w:lvlText w:val="•"/>
      <w:lvlJc w:val="left"/>
      <w:pPr>
        <w:tabs>
          <w:tab w:val="num" w:pos="5760"/>
        </w:tabs>
        <w:ind w:left="5760" w:hanging="360"/>
      </w:pPr>
      <w:rPr>
        <w:rFonts w:ascii="Times New Roman" w:hAnsi="Times New Roman" w:hint="default"/>
      </w:rPr>
    </w:lvl>
    <w:lvl w:ilvl="8" w:tplc="8FA0949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54408EC"/>
    <w:multiLevelType w:val="hybridMultilevel"/>
    <w:tmpl w:val="049C4FDE"/>
    <w:lvl w:ilvl="0" w:tplc="AB78BBC4">
      <w:numFmt w:val="bullet"/>
      <w:lvlText w:val="-"/>
      <w:lvlJc w:val="left"/>
      <w:pPr>
        <w:tabs>
          <w:tab w:val="num" w:pos="720"/>
        </w:tabs>
        <w:ind w:left="720" w:hanging="360"/>
      </w:pPr>
      <w:rPr>
        <w:rFonts w:ascii="Times New Roman" w:hAnsi="Times New Roman" w:cs="Times New Roman" w:hint="default"/>
      </w:rPr>
    </w:lvl>
    <w:lvl w:ilvl="1" w:tplc="FF8C66CA" w:tentative="1">
      <w:start w:val="1"/>
      <w:numFmt w:val="bullet"/>
      <w:lvlText w:val="•"/>
      <w:lvlJc w:val="left"/>
      <w:pPr>
        <w:tabs>
          <w:tab w:val="num" w:pos="1440"/>
        </w:tabs>
        <w:ind w:left="1440" w:hanging="360"/>
      </w:pPr>
      <w:rPr>
        <w:rFonts w:ascii="Times New Roman" w:hAnsi="Times New Roman" w:hint="default"/>
      </w:rPr>
    </w:lvl>
    <w:lvl w:ilvl="2" w:tplc="EC144AB4" w:tentative="1">
      <w:start w:val="1"/>
      <w:numFmt w:val="bullet"/>
      <w:lvlText w:val="•"/>
      <w:lvlJc w:val="left"/>
      <w:pPr>
        <w:tabs>
          <w:tab w:val="num" w:pos="2160"/>
        </w:tabs>
        <w:ind w:left="2160" w:hanging="360"/>
      </w:pPr>
      <w:rPr>
        <w:rFonts w:ascii="Times New Roman" w:hAnsi="Times New Roman" w:hint="default"/>
      </w:rPr>
    </w:lvl>
    <w:lvl w:ilvl="3" w:tplc="3B1867B6" w:tentative="1">
      <w:start w:val="1"/>
      <w:numFmt w:val="bullet"/>
      <w:lvlText w:val="•"/>
      <w:lvlJc w:val="left"/>
      <w:pPr>
        <w:tabs>
          <w:tab w:val="num" w:pos="2880"/>
        </w:tabs>
        <w:ind w:left="2880" w:hanging="360"/>
      </w:pPr>
      <w:rPr>
        <w:rFonts w:ascii="Times New Roman" w:hAnsi="Times New Roman" w:hint="default"/>
      </w:rPr>
    </w:lvl>
    <w:lvl w:ilvl="4" w:tplc="46C2F414" w:tentative="1">
      <w:start w:val="1"/>
      <w:numFmt w:val="bullet"/>
      <w:lvlText w:val="•"/>
      <w:lvlJc w:val="left"/>
      <w:pPr>
        <w:tabs>
          <w:tab w:val="num" w:pos="3600"/>
        </w:tabs>
        <w:ind w:left="3600" w:hanging="360"/>
      </w:pPr>
      <w:rPr>
        <w:rFonts w:ascii="Times New Roman" w:hAnsi="Times New Roman" w:hint="default"/>
      </w:rPr>
    </w:lvl>
    <w:lvl w:ilvl="5" w:tplc="3BC416A8" w:tentative="1">
      <w:start w:val="1"/>
      <w:numFmt w:val="bullet"/>
      <w:lvlText w:val="•"/>
      <w:lvlJc w:val="left"/>
      <w:pPr>
        <w:tabs>
          <w:tab w:val="num" w:pos="4320"/>
        </w:tabs>
        <w:ind w:left="4320" w:hanging="360"/>
      </w:pPr>
      <w:rPr>
        <w:rFonts w:ascii="Times New Roman" w:hAnsi="Times New Roman" w:hint="default"/>
      </w:rPr>
    </w:lvl>
    <w:lvl w:ilvl="6" w:tplc="77521AD6" w:tentative="1">
      <w:start w:val="1"/>
      <w:numFmt w:val="bullet"/>
      <w:lvlText w:val="•"/>
      <w:lvlJc w:val="left"/>
      <w:pPr>
        <w:tabs>
          <w:tab w:val="num" w:pos="5040"/>
        </w:tabs>
        <w:ind w:left="5040" w:hanging="360"/>
      </w:pPr>
      <w:rPr>
        <w:rFonts w:ascii="Times New Roman" w:hAnsi="Times New Roman" w:hint="default"/>
      </w:rPr>
    </w:lvl>
    <w:lvl w:ilvl="7" w:tplc="F3967384" w:tentative="1">
      <w:start w:val="1"/>
      <w:numFmt w:val="bullet"/>
      <w:lvlText w:val="•"/>
      <w:lvlJc w:val="left"/>
      <w:pPr>
        <w:tabs>
          <w:tab w:val="num" w:pos="5760"/>
        </w:tabs>
        <w:ind w:left="5760" w:hanging="360"/>
      </w:pPr>
      <w:rPr>
        <w:rFonts w:ascii="Times New Roman" w:hAnsi="Times New Roman" w:hint="default"/>
      </w:rPr>
    </w:lvl>
    <w:lvl w:ilvl="8" w:tplc="07B4D75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7EB4820"/>
    <w:multiLevelType w:val="multilevel"/>
    <w:tmpl w:val="94EC8E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E52E3E"/>
    <w:multiLevelType w:val="hybridMultilevel"/>
    <w:tmpl w:val="85AA6A16"/>
    <w:lvl w:ilvl="0" w:tplc="AB78BBC4">
      <w:numFmt w:val="bullet"/>
      <w:lvlText w:val="-"/>
      <w:lvlJc w:val="left"/>
      <w:pPr>
        <w:tabs>
          <w:tab w:val="num" w:pos="720"/>
        </w:tabs>
        <w:ind w:left="720" w:hanging="360"/>
      </w:pPr>
      <w:rPr>
        <w:rFonts w:ascii="Times New Roman" w:hAnsi="Times New Roman" w:cs="Times New Roman" w:hint="default"/>
      </w:rPr>
    </w:lvl>
    <w:lvl w:ilvl="1" w:tplc="D6C25E04" w:tentative="1">
      <w:start w:val="1"/>
      <w:numFmt w:val="bullet"/>
      <w:lvlText w:val="•"/>
      <w:lvlJc w:val="left"/>
      <w:pPr>
        <w:tabs>
          <w:tab w:val="num" w:pos="1440"/>
        </w:tabs>
        <w:ind w:left="1440" w:hanging="360"/>
      </w:pPr>
      <w:rPr>
        <w:rFonts w:ascii="Times New Roman" w:hAnsi="Times New Roman" w:hint="default"/>
      </w:rPr>
    </w:lvl>
    <w:lvl w:ilvl="2" w:tplc="1FB23522" w:tentative="1">
      <w:start w:val="1"/>
      <w:numFmt w:val="bullet"/>
      <w:lvlText w:val="•"/>
      <w:lvlJc w:val="left"/>
      <w:pPr>
        <w:tabs>
          <w:tab w:val="num" w:pos="2160"/>
        </w:tabs>
        <w:ind w:left="2160" w:hanging="360"/>
      </w:pPr>
      <w:rPr>
        <w:rFonts w:ascii="Times New Roman" w:hAnsi="Times New Roman" w:hint="default"/>
      </w:rPr>
    </w:lvl>
    <w:lvl w:ilvl="3" w:tplc="A282C6E2" w:tentative="1">
      <w:start w:val="1"/>
      <w:numFmt w:val="bullet"/>
      <w:lvlText w:val="•"/>
      <w:lvlJc w:val="left"/>
      <w:pPr>
        <w:tabs>
          <w:tab w:val="num" w:pos="2880"/>
        </w:tabs>
        <w:ind w:left="2880" w:hanging="360"/>
      </w:pPr>
      <w:rPr>
        <w:rFonts w:ascii="Times New Roman" w:hAnsi="Times New Roman" w:hint="default"/>
      </w:rPr>
    </w:lvl>
    <w:lvl w:ilvl="4" w:tplc="67823E98" w:tentative="1">
      <w:start w:val="1"/>
      <w:numFmt w:val="bullet"/>
      <w:lvlText w:val="•"/>
      <w:lvlJc w:val="left"/>
      <w:pPr>
        <w:tabs>
          <w:tab w:val="num" w:pos="3600"/>
        </w:tabs>
        <w:ind w:left="3600" w:hanging="360"/>
      </w:pPr>
      <w:rPr>
        <w:rFonts w:ascii="Times New Roman" w:hAnsi="Times New Roman" w:hint="default"/>
      </w:rPr>
    </w:lvl>
    <w:lvl w:ilvl="5" w:tplc="9EFEF166" w:tentative="1">
      <w:start w:val="1"/>
      <w:numFmt w:val="bullet"/>
      <w:lvlText w:val="•"/>
      <w:lvlJc w:val="left"/>
      <w:pPr>
        <w:tabs>
          <w:tab w:val="num" w:pos="4320"/>
        </w:tabs>
        <w:ind w:left="4320" w:hanging="360"/>
      </w:pPr>
      <w:rPr>
        <w:rFonts w:ascii="Times New Roman" w:hAnsi="Times New Roman" w:hint="default"/>
      </w:rPr>
    </w:lvl>
    <w:lvl w:ilvl="6" w:tplc="98E63E1E" w:tentative="1">
      <w:start w:val="1"/>
      <w:numFmt w:val="bullet"/>
      <w:lvlText w:val="•"/>
      <w:lvlJc w:val="left"/>
      <w:pPr>
        <w:tabs>
          <w:tab w:val="num" w:pos="5040"/>
        </w:tabs>
        <w:ind w:left="5040" w:hanging="360"/>
      </w:pPr>
      <w:rPr>
        <w:rFonts w:ascii="Times New Roman" w:hAnsi="Times New Roman" w:hint="default"/>
      </w:rPr>
    </w:lvl>
    <w:lvl w:ilvl="7" w:tplc="79B6D1A8" w:tentative="1">
      <w:start w:val="1"/>
      <w:numFmt w:val="bullet"/>
      <w:lvlText w:val="•"/>
      <w:lvlJc w:val="left"/>
      <w:pPr>
        <w:tabs>
          <w:tab w:val="num" w:pos="5760"/>
        </w:tabs>
        <w:ind w:left="5760" w:hanging="360"/>
      </w:pPr>
      <w:rPr>
        <w:rFonts w:ascii="Times New Roman" w:hAnsi="Times New Roman" w:hint="default"/>
      </w:rPr>
    </w:lvl>
    <w:lvl w:ilvl="8" w:tplc="9D265FB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E6709D9"/>
    <w:multiLevelType w:val="hybridMultilevel"/>
    <w:tmpl w:val="FEFC91E6"/>
    <w:lvl w:ilvl="0" w:tplc="AB78BBC4">
      <w:numFmt w:val="bullet"/>
      <w:lvlText w:val="-"/>
      <w:lvlJc w:val="left"/>
      <w:pPr>
        <w:tabs>
          <w:tab w:val="num" w:pos="720"/>
        </w:tabs>
        <w:ind w:left="720" w:hanging="360"/>
      </w:pPr>
      <w:rPr>
        <w:rFonts w:ascii="Times New Roman" w:hAnsi="Times New Roman" w:cs="Times New Roman" w:hint="default"/>
      </w:rPr>
    </w:lvl>
    <w:lvl w:ilvl="1" w:tplc="BF0E0FFE" w:tentative="1">
      <w:start w:val="1"/>
      <w:numFmt w:val="bullet"/>
      <w:lvlText w:val="•"/>
      <w:lvlJc w:val="left"/>
      <w:pPr>
        <w:tabs>
          <w:tab w:val="num" w:pos="1440"/>
        </w:tabs>
        <w:ind w:left="1440" w:hanging="360"/>
      </w:pPr>
      <w:rPr>
        <w:rFonts w:ascii="Times New Roman" w:hAnsi="Times New Roman" w:hint="default"/>
      </w:rPr>
    </w:lvl>
    <w:lvl w:ilvl="2" w:tplc="D3E483DE" w:tentative="1">
      <w:start w:val="1"/>
      <w:numFmt w:val="bullet"/>
      <w:lvlText w:val="•"/>
      <w:lvlJc w:val="left"/>
      <w:pPr>
        <w:tabs>
          <w:tab w:val="num" w:pos="2160"/>
        </w:tabs>
        <w:ind w:left="2160" w:hanging="360"/>
      </w:pPr>
      <w:rPr>
        <w:rFonts w:ascii="Times New Roman" w:hAnsi="Times New Roman" w:hint="default"/>
      </w:rPr>
    </w:lvl>
    <w:lvl w:ilvl="3" w:tplc="3BB0469C" w:tentative="1">
      <w:start w:val="1"/>
      <w:numFmt w:val="bullet"/>
      <w:lvlText w:val="•"/>
      <w:lvlJc w:val="left"/>
      <w:pPr>
        <w:tabs>
          <w:tab w:val="num" w:pos="2880"/>
        </w:tabs>
        <w:ind w:left="2880" w:hanging="360"/>
      </w:pPr>
      <w:rPr>
        <w:rFonts w:ascii="Times New Roman" w:hAnsi="Times New Roman" w:hint="default"/>
      </w:rPr>
    </w:lvl>
    <w:lvl w:ilvl="4" w:tplc="2ABE1F8A" w:tentative="1">
      <w:start w:val="1"/>
      <w:numFmt w:val="bullet"/>
      <w:lvlText w:val="•"/>
      <w:lvlJc w:val="left"/>
      <w:pPr>
        <w:tabs>
          <w:tab w:val="num" w:pos="3600"/>
        </w:tabs>
        <w:ind w:left="3600" w:hanging="360"/>
      </w:pPr>
      <w:rPr>
        <w:rFonts w:ascii="Times New Roman" w:hAnsi="Times New Roman" w:hint="default"/>
      </w:rPr>
    </w:lvl>
    <w:lvl w:ilvl="5" w:tplc="4C2C91E0" w:tentative="1">
      <w:start w:val="1"/>
      <w:numFmt w:val="bullet"/>
      <w:lvlText w:val="•"/>
      <w:lvlJc w:val="left"/>
      <w:pPr>
        <w:tabs>
          <w:tab w:val="num" w:pos="4320"/>
        </w:tabs>
        <w:ind w:left="4320" w:hanging="360"/>
      </w:pPr>
      <w:rPr>
        <w:rFonts w:ascii="Times New Roman" w:hAnsi="Times New Roman" w:hint="default"/>
      </w:rPr>
    </w:lvl>
    <w:lvl w:ilvl="6" w:tplc="D1706A8E" w:tentative="1">
      <w:start w:val="1"/>
      <w:numFmt w:val="bullet"/>
      <w:lvlText w:val="•"/>
      <w:lvlJc w:val="left"/>
      <w:pPr>
        <w:tabs>
          <w:tab w:val="num" w:pos="5040"/>
        </w:tabs>
        <w:ind w:left="5040" w:hanging="360"/>
      </w:pPr>
      <w:rPr>
        <w:rFonts w:ascii="Times New Roman" w:hAnsi="Times New Roman" w:hint="default"/>
      </w:rPr>
    </w:lvl>
    <w:lvl w:ilvl="7" w:tplc="44303DD2" w:tentative="1">
      <w:start w:val="1"/>
      <w:numFmt w:val="bullet"/>
      <w:lvlText w:val="•"/>
      <w:lvlJc w:val="left"/>
      <w:pPr>
        <w:tabs>
          <w:tab w:val="num" w:pos="5760"/>
        </w:tabs>
        <w:ind w:left="5760" w:hanging="360"/>
      </w:pPr>
      <w:rPr>
        <w:rFonts w:ascii="Times New Roman" w:hAnsi="Times New Roman" w:hint="default"/>
      </w:rPr>
    </w:lvl>
    <w:lvl w:ilvl="8" w:tplc="15E434E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2653D7D"/>
    <w:multiLevelType w:val="hybridMultilevel"/>
    <w:tmpl w:val="6C440730"/>
    <w:lvl w:ilvl="0" w:tplc="1E98F15A">
      <w:start w:val="1"/>
      <w:numFmt w:val="bullet"/>
      <w:lvlText w:val="•"/>
      <w:lvlJc w:val="left"/>
      <w:pPr>
        <w:tabs>
          <w:tab w:val="num" w:pos="720"/>
        </w:tabs>
        <w:ind w:left="720" w:hanging="360"/>
      </w:pPr>
      <w:rPr>
        <w:rFonts w:ascii="Times New Roman" w:hAnsi="Times New Roman" w:hint="default"/>
      </w:rPr>
    </w:lvl>
    <w:lvl w:ilvl="1" w:tplc="ABEE45F8" w:tentative="1">
      <w:start w:val="1"/>
      <w:numFmt w:val="bullet"/>
      <w:lvlText w:val="•"/>
      <w:lvlJc w:val="left"/>
      <w:pPr>
        <w:tabs>
          <w:tab w:val="num" w:pos="1440"/>
        </w:tabs>
        <w:ind w:left="1440" w:hanging="360"/>
      </w:pPr>
      <w:rPr>
        <w:rFonts w:ascii="Times New Roman" w:hAnsi="Times New Roman" w:hint="default"/>
      </w:rPr>
    </w:lvl>
    <w:lvl w:ilvl="2" w:tplc="86887C36" w:tentative="1">
      <w:start w:val="1"/>
      <w:numFmt w:val="bullet"/>
      <w:lvlText w:val="•"/>
      <w:lvlJc w:val="left"/>
      <w:pPr>
        <w:tabs>
          <w:tab w:val="num" w:pos="2160"/>
        </w:tabs>
        <w:ind w:left="2160" w:hanging="360"/>
      </w:pPr>
      <w:rPr>
        <w:rFonts w:ascii="Times New Roman" w:hAnsi="Times New Roman" w:hint="default"/>
      </w:rPr>
    </w:lvl>
    <w:lvl w:ilvl="3" w:tplc="84FC4B44" w:tentative="1">
      <w:start w:val="1"/>
      <w:numFmt w:val="bullet"/>
      <w:lvlText w:val="•"/>
      <w:lvlJc w:val="left"/>
      <w:pPr>
        <w:tabs>
          <w:tab w:val="num" w:pos="2880"/>
        </w:tabs>
        <w:ind w:left="2880" w:hanging="360"/>
      </w:pPr>
      <w:rPr>
        <w:rFonts w:ascii="Times New Roman" w:hAnsi="Times New Roman" w:hint="default"/>
      </w:rPr>
    </w:lvl>
    <w:lvl w:ilvl="4" w:tplc="D18226B6" w:tentative="1">
      <w:start w:val="1"/>
      <w:numFmt w:val="bullet"/>
      <w:lvlText w:val="•"/>
      <w:lvlJc w:val="left"/>
      <w:pPr>
        <w:tabs>
          <w:tab w:val="num" w:pos="3600"/>
        </w:tabs>
        <w:ind w:left="3600" w:hanging="360"/>
      </w:pPr>
      <w:rPr>
        <w:rFonts w:ascii="Times New Roman" w:hAnsi="Times New Roman" w:hint="default"/>
      </w:rPr>
    </w:lvl>
    <w:lvl w:ilvl="5" w:tplc="8012C4C8" w:tentative="1">
      <w:start w:val="1"/>
      <w:numFmt w:val="bullet"/>
      <w:lvlText w:val="•"/>
      <w:lvlJc w:val="left"/>
      <w:pPr>
        <w:tabs>
          <w:tab w:val="num" w:pos="4320"/>
        </w:tabs>
        <w:ind w:left="4320" w:hanging="360"/>
      </w:pPr>
      <w:rPr>
        <w:rFonts w:ascii="Times New Roman" w:hAnsi="Times New Roman" w:hint="default"/>
      </w:rPr>
    </w:lvl>
    <w:lvl w:ilvl="6" w:tplc="CC92870C" w:tentative="1">
      <w:start w:val="1"/>
      <w:numFmt w:val="bullet"/>
      <w:lvlText w:val="•"/>
      <w:lvlJc w:val="left"/>
      <w:pPr>
        <w:tabs>
          <w:tab w:val="num" w:pos="5040"/>
        </w:tabs>
        <w:ind w:left="5040" w:hanging="360"/>
      </w:pPr>
      <w:rPr>
        <w:rFonts w:ascii="Times New Roman" w:hAnsi="Times New Roman" w:hint="default"/>
      </w:rPr>
    </w:lvl>
    <w:lvl w:ilvl="7" w:tplc="44AC0B32" w:tentative="1">
      <w:start w:val="1"/>
      <w:numFmt w:val="bullet"/>
      <w:lvlText w:val="•"/>
      <w:lvlJc w:val="left"/>
      <w:pPr>
        <w:tabs>
          <w:tab w:val="num" w:pos="5760"/>
        </w:tabs>
        <w:ind w:left="5760" w:hanging="360"/>
      </w:pPr>
      <w:rPr>
        <w:rFonts w:ascii="Times New Roman" w:hAnsi="Times New Roman" w:hint="default"/>
      </w:rPr>
    </w:lvl>
    <w:lvl w:ilvl="8" w:tplc="E092D70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38F6CD3"/>
    <w:multiLevelType w:val="hybridMultilevel"/>
    <w:tmpl w:val="6824A324"/>
    <w:lvl w:ilvl="0" w:tplc="AB78BBC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323963"/>
    <w:multiLevelType w:val="hybridMultilevel"/>
    <w:tmpl w:val="87E6FFF8"/>
    <w:lvl w:ilvl="0" w:tplc="89B465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55B37D98"/>
    <w:multiLevelType w:val="hybridMultilevel"/>
    <w:tmpl w:val="1E1A2AAC"/>
    <w:lvl w:ilvl="0" w:tplc="AB78BBC4">
      <w:numFmt w:val="bullet"/>
      <w:lvlText w:val="-"/>
      <w:lvlJc w:val="left"/>
      <w:pPr>
        <w:tabs>
          <w:tab w:val="num" w:pos="720"/>
        </w:tabs>
        <w:ind w:left="720" w:hanging="360"/>
      </w:pPr>
      <w:rPr>
        <w:rFonts w:ascii="Times New Roman" w:hAnsi="Times New Roman" w:cs="Times New Roman" w:hint="default"/>
      </w:rPr>
    </w:lvl>
    <w:lvl w:ilvl="1" w:tplc="F58A67E8" w:tentative="1">
      <w:start w:val="1"/>
      <w:numFmt w:val="bullet"/>
      <w:lvlText w:val="•"/>
      <w:lvlJc w:val="left"/>
      <w:pPr>
        <w:tabs>
          <w:tab w:val="num" w:pos="1440"/>
        </w:tabs>
        <w:ind w:left="1440" w:hanging="360"/>
      </w:pPr>
      <w:rPr>
        <w:rFonts w:ascii="Times New Roman" w:hAnsi="Times New Roman" w:hint="default"/>
      </w:rPr>
    </w:lvl>
    <w:lvl w:ilvl="2" w:tplc="A37EC912" w:tentative="1">
      <w:start w:val="1"/>
      <w:numFmt w:val="bullet"/>
      <w:lvlText w:val="•"/>
      <w:lvlJc w:val="left"/>
      <w:pPr>
        <w:tabs>
          <w:tab w:val="num" w:pos="2160"/>
        </w:tabs>
        <w:ind w:left="2160" w:hanging="360"/>
      </w:pPr>
      <w:rPr>
        <w:rFonts w:ascii="Times New Roman" w:hAnsi="Times New Roman" w:hint="default"/>
      </w:rPr>
    </w:lvl>
    <w:lvl w:ilvl="3" w:tplc="7026BEF8" w:tentative="1">
      <w:start w:val="1"/>
      <w:numFmt w:val="bullet"/>
      <w:lvlText w:val="•"/>
      <w:lvlJc w:val="left"/>
      <w:pPr>
        <w:tabs>
          <w:tab w:val="num" w:pos="2880"/>
        </w:tabs>
        <w:ind w:left="2880" w:hanging="360"/>
      </w:pPr>
      <w:rPr>
        <w:rFonts w:ascii="Times New Roman" w:hAnsi="Times New Roman" w:hint="default"/>
      </w:rPr>
    </w:lvl>
    <w:lvl w:ilvl="4" w:tplc="C4BAB3E4" w:tentative="1">
      <w:start w:val="1"/>
      <w:numFmt w:val="bullet"/>
      <w:lvlText w:val="•"/>
      <w:lvlJc w:val="left"/>
      <w:pPr>
        <w:tabs>
          <w:tab w:val="num" w:pos="3600"/>
        </w:tabs>
        <w:ind w:left="3600" w:hanging="360"/>
      </w:pPr>
      <w:rPr>
        <w:rFonts w:ascii="Times New Roman" w:hAnsi="Times New Roman" w:hint="default"/>
      </w:rPr>
    </w:lvl>
    <w:lvl w:ilvl="5" w:tplc="E8CEDFD6" w:tentative="1">
      <w:start w:val="1"/>
      <w:numFmt w:val="bullet"/>
      <w:lvlText w:val="•"/>
      <w:lvlJc w:val="left"/>
      <w:pPr>
        <w:tabs>
          <w:tab w:val="num" w:pos="4320"/>
        </w:tabs>
        <w:ind w:left="4320" w:hanging="360"/>
      </w:pPr>
      <w:rPr>
        <w:rFonts w:ascii="Times New Roman" w:hAnsi="Times New Roman" w:hint="default"/>
      </w:rPr>
    </w:lvl>
    <w:lvl w:ilvl="6" w:tplc="B63246FA" w:tentative="1">
      <w:start w:val="1"/>
      <w:numFmt w:val="bullet"/>
      <w:lvlText w:val="•"/>
      <w:lvlJc w:val="left"/>
      <w:pPr>
        <w:tabs>
          <w:tab w:val="num" w:pos="5040"/>
        </w:tabs>
        <w:ind w:left="5040" w:hanging="360"/>
      </w:pPr>
      <w:rPr>
        <w:rFonts w:ascii="Times New Roman" w:hAnsi="Times New Roman" w:hint="default"/>
      </w:rPr>
    </w:lvl>
    <w:lvl w:ilvl="7" w:tplc="47E0DBEE" w:tentative="1">
      <w:start w:val="1"/>
      <w:numFmt w:val="bullet"/>
      <w:lvlText w:val="•"/>
      <w:lvlJc w:val="left"/>
      <w:pPr>
        <w:tabs>
          <w:tab w:val="num" w:pos="5760"/>
        </w:tabs>
        <w:ind w:left="5760" w:hanging="360"/>
      </w:pPr>
      <w:rPr>
        <w:rFonts w:ascii="Times New Roman" w:hAnsi="Times New Roman" w:hint="default"/>
      </w:rPr>
    </w:lvl>
    <w:lvl w:ilvl="8" w:tplc="CC42A6D0"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D927885"/>
    <w:multiLevelType w:val="hybridMultilevel"/>
    <w:tmpl w:val="B95A5A1C"/>
    <w:lvl w:ilvl="0" w:tplc="AB78BBC4">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623671EA"/>
    <w:multiLevelType w:val="hybridMultilevel"/>
    <w:tmpl w:val="00D08AE4"/>
    <w:lvl w:ilvl="0" w:tplc="F67E0A62">
      <w:start w:val="1"/>
      <w:numFmt w:val="bullet"/>
      <w:lvlText w:val="•"/>
      <w:lvlJc w:val="left"/>
      <w:pPr>
        <w:tabs>
          <w:tab w:val="num" w:pos="720"/>
        </w:tabs>
        <w:ind w:left="720" w:hanging="360"/>
      </w:pPr>
      <w:rPr>
        <w:rFonts w:ascii="Times New Roman" w:hAnsi="Times New Roman" w:hint="default"/>
      </w:rPr>
    </w:lvl>
    <w:lvl w:ilvl="1" w:tplc="D6C25E04" w:tentative="1">
      <w:start w:val="1"/>
      <w:numFmt w:val="bullet"/>
      <w:lvlText w:val="•"/>
      <w:lvlJc w:val="left"/>
      <w:pPr>
        <w:tabs>
          <w:tab w:val="num" w:pos="1440"/>
        </w:tabs>
        <w:ind w:left="1440" w:hanging="360"/>
      </w:pPr>
      <w:rPr>
        <w:rFonts w:ascii="Times New Roman" w:hAnsi="Times New Roman" w:hint="default"/>
      </w:rPr>
    </w:lvl>
    <w:lvl w:ilvl="2" w:tplc="1FB23522" w:tentative="1">
      <w:start w:val="1"/>
      <w:numFmt w:val="bullet"/>
      <w:lvlText w:val="•"/>
      <w:lvlJc w:val="left"/>
      <w:pPr>
        <w:tabs>
          <w:tab w:val="num" w:pos="2160"/>
        </w:tabs>
        <w:ind w:left="2160" w:hanging="360"/>
      </w:pPr>
      <w:rPr>
        <w:rFonts w:ascii="Times New Roman" w:hAnsi="Times New Roman" w:hint="default"/>
      </w:rPr>
    </w:lvl>
    <w:lvl w:ilvl="3" w:tplc="A282C6E2" w:tentative="1">
      <w:start w:val="1"/>
      <w:numFmt w:val="bullet"/>
      <w:lvlText w:val="•"/>
      <w:lvlJc w:val="left"/>
      <w:pPr>
        <w:tabs>
          <w:tab w:val="num" w:pos="2880"/>
        </w:tabs>
        <w:ind w:left="2880" w:hanging="360"/>
      </w:pPr>
      <w:rPr>
        <w:rFonts w:ascii="Times New Roman" w:hAnsi="Times New Roman" w:hint="default"/>
      </w:rPr>
    </w:lvl>
    <w:lvl w:ilvl="4" w:tplc="67823E98" w:tentative="1">
      <w:start w:val="1"/>
      <w:numFmt w:val="bullet"/>
      <w:lvlText w:val="•"/>
      <w:lvlJc w:val="left"/>
      <w:pPr>
        <w:tabs>
          <w:tab w:val="num" w:pos="3600"/>
        </w:tabs>
        <w:ind w:left="3600" w:hanging="360"/>
      </w:pPr>
      <w:rPr>
        <w:rFonts w:ascii="Times New Roman" w:hAnsi="Times New Roman" w:hint="default"/>
      </w:rPr>
    </w:lvl>
    <w:lvl w:ilvl="5" w:tplc="9EFEF166" w:tentative="1">
      <w:start w:val="1"/>
      <w:numFmt w:val="bullet"/>
      <w:lvlText w:val="•"/>
      <w:lvlJc w:val="left"/>
      <w:pPr>
        <w:tabs>
          <w:tab w:val="num" w:pos="4320"/>
        </w:tabs>
        <w:ind w:left="4320" w:hanging="360"/>
      </w:pPr>
      <w:rPr>
        <w:rFonts w:ascii="Times New Roman" w:hAnsi="Times New Roman" w:hint="default"/>
      </w:rPr>
    </w:lvl>
    <w:lvl w:ilvl="6" w:tplc="98E63E1E" w:tentative="1">
      <w:start w:val="1"/>
      <w:numFmt w:val="bullet"/>
      <w:lvlText w:val="•"/>
      <w:lvlJc w:val="left"/>
      <w:pPr>
        <w:tabs>
          <w:tab w:val="num" w:pos="5040"/>
        </w:tabs>
        <w:ind w:left="5040" w:hanging="360"/>
      </w:pPr>
      <w:rPr>
        <w:rFonts w:ascii="Times New Roman" w:hAnsi="Times New Roman" w:hint="default"/>
      </w:rPr>
    </w:lvl>
    <w:lvl w:ilvl="7" w:tplc="79B6D1A8" w:tentative="1">
      <w:start w:val="1"/>
      <w:numFmt w:val="bullet"/>
      <w:lvlText w:val="•"/>
      <w:lvlJc w:val="left"/>
      <w:pPr>
        <w:tabs>
          <w:tab w:val="num" w:pos="5760"/>
        </w:tabs>
        <w:ind w:left="5760" w:hanging="360"/>
      </w:pPr>
      <w:rPr>
        <w:rFonts w:ascii="Times New Roman" w:hAnsi="Times New Roman" w:hint="default"/>
      </w:rPr>
    </w:lvl>
    <w:lvl w:ilvl="8" w:tplc="9D265FB0"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9BB01DB"/>
    <w:multiLevelType w:val="hybridMultilevel"/>
    <w:tmpl w:val="AF54C172"/>
    <w:lvl w:ilvl="0" w:tplc="AB78BBC4">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6B515222"/>
    <w:multiLevelType w:val="hybridMultilevel"/>
    <w:tmpl w:val="6E5C49AA"/>
    <w:lvl w:ilvl="0" w:tplc="AB78BBC4">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5D420C9"/>
    <w:multiLevelType w:val="multilevel"/>
    <w:tmpl w:val="028867AA"/>
    <w:lvl w:ilvl="0">
      <w:start w:val="1"/>
      <w:numFmt w:val="bullet"/>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804E0C"/>
    <w:multiLevelType w:val="hybridMultilevel"/>
    <w:tmpl w:val="C3C84BD2"/>
    <w:lvl w:ilvl="0" w:tplc="AB78BBC4">
      <w:numFmt w:val="bullet"/>
      <w:lvlText w:val="-"/>
      <w:lvlJc w:val="left"/>
      <w:pPr>
        <w:tabs>
          <w:tab w:val="num" w:pos="720"/>
        </w:tabs>
        <w:ind w:left="720" w:hanging="360"/>
      </w:pPr>
      <w:rPr>
        <w:rFonts w:ascii="Times New Roman" w:hAnsi="Times New Roman" w:cs="Times New Roman" w:hint="default"/>
      </w:rPr>
    </w:lvl>
    <w:lvl w:ilvl="1" w:tplc="EEEEA7EE" w:tentative="1">
      <w:start w:val="1"/>
      <w:numFmt w:val="bullet"/>
      <w:lvlText w:val="•"/>
      <w:lvlJc w:val="left"/>
      <w:pPr>
        <w:tabs>
          <w:tab w:val="num" w:pos="1440"/>
        </w:tabs>
        <w:ind w:left="1440" w:hanging="360"/>
      </w:pPr>
      <w:rPr>
        <w:rFonts w:ascii="Times New Roman" w:hAnsi="Times New Roman" w:hint="default"/>
      </w:rPr>
    </w:lvl>
    <w:lvl w:ilvl="2" w:tplc="07B4D3C0" w:tentative="1">
      <w:start w:val="1"/>
      <w:numFmt w:val="bullet"/>
      <w:lvlText w:val="•"/>
      <w:lvlJc w:val="left"/>
      <w:pPr>
        <w:tabs>
          <w:tab w:val="num" w:pos="2160"/>
        </w:tabs>
        <w:ind w:left="2160" w:hanging="360"/>
      </w:pPr>
      <w:rPr>
        <w:rFonts w:ascii="Times New Roman" w:hAnsi="Times New Roman" w:hint="default"/>
      </w:rPr>
    </w:lvl>
    <w:lvl w:ilvl="3" w:tplc="0124095C" w:tentative="1">
      <w:start w:val="1"/>
      <w:numFmt w:val="bullet"/>
      <w:lvlText w:val="•"/>
      <w:lvlJc w:val="left"/>
      <w:pPr>
        <w:tabs>
          <w:tab w:val="num" w:pos="2880"/>
        </w:tabs>
        <w:ind w:left="2880" w:hanging="360"/>
      </w:pPr>
      <w:rPr>
        <w:rFonts w:ascii="Times New Roman" w:hAnsi="Times New Roman" w:hint="default"/>
      </w:rPr>
    </w:lvl>
    <w:lvl w:ilvl="4" w:tplc="530418EE" w:tentative="1">
      <w:start w:val="1"/>
      <w:numFmt w:val="bullet"/>
      <w:lvlText w:val="•"/>
      <w:lvlJc w:val="left"/>
      <w:pPr>
        <w:tabs>
          <w:tab w:val="num" w:pos="3600"/>
        </w:tabs>
        <w:ind w:left="3600" w:hanging="360"/>
      </w:pPr>
      <w:rPr>
        <w:rFonts w:ascii="Times New Roman" w:hAnsi="Times New Roman" w:hint="default"/>
      </w:rPr>
    </w:lvl>
    <w:lvl w:ilvl="5" w:tplc="DE9C962E" w:tentative="1">
      <w:start w:val="1"/>
      <w:numFmt w:val="bullet"/>
      <w:lvlText w:val="•"/>
      <w:lvlJc w:val="left"/>
      <w:pPr>
        <w:tabs>
          <w:tab w:val="num" w:pos="4320"/>
        </w:tabs>
        <w:ind w:left="4320" w:hanging="360"/>
      </w:pPr>
      <w:rPr>
        <w:rFonts w:ascii="Times New Roman" w:hAnsi="Times New Roman" w:hint="default"/>
      </w:rPr>
    </w:lvl>
    <w:lvl w:ilvl="6" w:tplc="C9EA9192" w:tentative="1">
      <w:start w:val="1"/>
      <w:numFmt w:val="bullet"/>
      <w:lvlText w:val="•"/>
      <w:lvlJc w:val="left"/>
      <w:pPr>
        <w:tabs>
          <w:tab w:val="num" w:pos="5040"/>
        </w:tabs>
        <w:ind w:left="5040" w:hanging="360"/>
      </w:pPr>
      <w:rPr>
        <w:rFonts w:ascii="Times New Roman" w:hAnsi="Times New Roman" w:hint="default"/>
      </w:rPr>
    </w:lvl>
    <w:lvl w:ilvl="7" w:tplc="1DE06EC4" w:tentative="1">
      <w:start w:val="1"/>
      <w:numFmt w:val="bullet"/>
      <w:lvlText w:val="•"/>
      <w:lvlJc w:val="left"/>
      <w:pPr>
        <w:tabs>
          <w:tab w:val="num" w:pos="5760"/>
        </w:tabs>
        <w:ind w:left="5760" w:hanging="360"/>
      </w:pPr>
      <w:rPr>
        <w:rFonts w:ascii="Times New Roman" w:hAnsi="Times New Roman" w:hint="default"/>
      </w:rPr>
    </w:lvl>
    <w:lvl w:ilvl="8" w:tplc="D04816B0"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9F50715"/>
    <w:multiLevelType w:val="multilevel"/>
    <w:tmpl w:val="B78AB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ADC300C"/>
    <w:multiLevelType w:val="hybridMultilevel"/>
    <w:tmpl w:val="CE205E5A"/>
    <w:lvl w:ilvl="0" w:tplc="AB78BBC4">
      <w:numFmt w:val="bullet"/>
      <w:lvlText w:val="-"/>
      <w:lvlJc w:val="left"/>
      <w:pPr>
        <w:tabs>
          <w:tab w:val="num" w:pos="720"/>
        </w:tabs>
        <w:ind w:left="720" w:hanging="360"/>
      </w:pPr>
      <w:rPr>
        <w:rFonts w:ascii="Times New Roman" w:hAnsi="Times New Roman" w:cs="Times New Roman" w:hint="default"/>
      </w:rPr>
    </w:lvl>
    <w:lvl w:ilvl="1" w:tplc="F84E4A84" w:tentative="1">
      <w:start w:val="1"/>
      <w:numFmt w:val="bullet"/>
      <w:lvlText w:val="•"/>
      <w:lvlJc w:val="left"/>
      <w:pPr>
        <w:tabs>
          <w:tab w:val="num" w:pos="1440"/>
        </w:tabs>
        <w:ind w:left="1440" w:hanging="360"/>
      </w:pPr>
      <w:rPr>
        <w:rFonts w:ascii="Times New Roman" w:hAnsi="Times New Roman" w:hint="default"/>
      </w:rPr>
    </w:lvl>
    <w:lvl w:ilvl="2" w:tplc="0FC2F8C2" w:tentative="1">
      <w:start w:val="1"/>
      <w:numFmt w:val="bullet"/>
      <w:lvlText w:val="•"/>
      <w:lvlJc w:val="left"/>
      <w:pPr>
        <w:tabs>
          <w:tab w:val="num" w:pos="2160"/>
        </w:tabs>
        <w:ind w:left="2160" w:hanging="360"/>
      </w:pPr>
      <w:rPr>
        <w:rFonts w:ascii="Times New Roman" w:hAnsi="Times New Roman" w:hint="default"/>
      </w:rPr>
    </w:lvl>
    <w:lvl w:ilvl="3" w:tplc="EB5CC5D2" w:tentative="1">
      <w:start w:val="1"/>
      <w:numFmt w:val="bullet"/>
      <w:lvlText w:val="•"/>
      <w:lvlJc w:val="left"/>
      <w:pPr>
        <w:tabs>
          <w:tab w:val="num" w:pos="2880"/>
        </w:tabs>
        <w:ind w:left="2880" w:hanging="360"/>
      </w:pPr>
      <w:rPr>
        <w:rFonts w:ascii="Times New Roman" w:hAnsi="Times New Roman" w:hint="default"/>
      </w:rPr>
    </w:lvl>
    <w:lvl w:ilvl="4" w:tplc="88EE767E" w:tentative="1">
      <w:start w:val="1"/>
      <w:numFmt w:val="bullet"/>
      <w:lvlText w:val="•"/>
      <w:lvlJc w:val="left"/>
      <w:pPr>
        <w:tabs>
          <w:tab w:val="num" w:pos="3600"/>
        </w:tabs>
        <w:ind w:left="3600" w:hanging="360"/>
      </w:pPr>
      <w:rPr>
        <w:rFonts w:ascii="Times New Roman" w:hAnsi="Times New Roman" w:hint="default"/>
      </w:rPr>
    </w:lvl>
    <w:lvl w:ilvl="5" w:tplc="455409A8" w:tentative="1">
      <w:start w:val="1"/>
      <w:numFmt w:val="bullet"/>
      <w:lvlText w:val="•"/>
      <w:lvlJc w:val="left"/>
      <w:pPr>
        <w:tabs>
          <w:tab w:val="num" w:pos="4320"/>
        </w:tabs>
        <w:ind w:left="4320" w:hanging="360"/>
      </w:pPr>
      <w:rPr>
        <w:rFonts w:ascii="Times New Roman" w:hAnsi="Times New Roman" w:hint="default"/>
      </w:rPr>
    </w:lvl>
    <w:lvl w:ilvl="6" w:tplc="BB4AA52E" w:tentative="1">
      <w:start w:val="1"/>
      <w:numFmt w:val="bullet"/>
      <w:lvlText w:val="•"/>
      <w:lvlJc w:val="left"/>
      <w:pPr>
        <w:tabs>
          <w:tab w:val="num" w:pos="5040"/>
        </w:tabs>
        <w:ind w:left="5040" w:hanging="360"/>
      </w:pPr>
      <w:rPr>
        <w:rFonts w:ascii="Times New Roman" w:hAnsi="Times New Roman" w:hint="default"/>
      </w:rPr>
    </w:lvl>
    <w:lvl w:ilvl="7" w:tplc="4D78762C" w:tentative="1">
      <w:start w:val="1"/>
      <w:numFmt w:val="bullet"/>
      <w:lvlText w:val="•"/>
      <w:lvlJc w:val="left"/>
      <w:pPr>
        <w:tabs>
          <w:tab w:val="num" w:pos="5760"/>
        </w:tabs>
        <w:ind w:left="5760" w:hanging="360"/>
      </w:pPr>
      <w:rPr>
        <w:rFonts w:ascii="Times New Roman" w:hAnsi="Times New Roman" w:hint="default"/>
      </w:rPr>
    </w:lvl>
    <w:lvl w:ilvl="8" w:tplc="04548694"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B9C5261"/>
    <w:multiLevelType w:val="hybridMultilevel"/>
    <w:tmpl w:val="39F8551A"/>
    <w:lvl w:ilvl="0" w:tplc="AB78BBC4">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9"/>
  </w:num>
  <w:num w:numId="2">
    <w:abstractNumId w:val="12"/>
  </w:num>
  <w:num w:numId="3">
    <w:abstractNumId w:val="4"/>
  </w:num>
  <w:num w:numId="4">
    <w:abstractNumId w:val="37"/>
  </w:num>
  <w:num w:numId="5">
    <w:abstractNumId w:val="26"/>
  </w:num>
  <w:num w:numId="6">
    <w:abstractNumId w:val="1"/>
  </w:num>
  <w:num w:numId="7">
    <w:abstractNumId w:val="10"/>
  </w:num>
  <w:num w:numId="8">
    <w:abstractNumId w:val="33"/>
  </w:num>
  <w:num w:numId="9">
    <w:abstractNumId w:val="30"/>
  </w:num>
  <w:num w:numId="10">
    <w:abstractNumId w:val="36"/>
  </w:num>
  <w:num w:numId="11">
    <w:abstractNumId w:val="22"/>
  </w:num>
  <w:num w:numId="12">
    <w:abstractNumId w:val="7"/>
  </w:num>
  <w:num w:numId="13">
    <w:abstractNumId w:val="5"/>
  </w:num>
  <w:num w:numId="14">
    <w:abstractNumId w:val="20"/>
  </w:num>
  <w:num w:numId="15">
    <w:abstractNumId w:val="41"/>
  </w:num>
  <w:num w:numId="16">
    <w:abstractNumId w:val="35"/>
  </w:num>
  <w:num w:numId="17">
    <w:abstractNumId w:val="0"/>
  </w:num>
  <w:num w:numId="18">
    <w:abstractNumId w:val="16"/>
  </w:num>
  <w:num w:numId="19">
    <w:abstractNumId w:val="19"/>
  </w:num>
  <w:num w:numId="20">
    <w:abstractNumId w:val="21"/>
  </w:num>
  <w:num w:numId="21">
    <w:abstractNumId w:val="11"/>
  </w:num>
  <w:num w:numId="22">
    <w:abstractNumId w:val="31"/>
  </w:num>
  <w:num w:numId="23">
    <w:abstractNumId w:val="2"/>
  </w:num>
  <w:num w:numId="24">
    <w:abstractNumId w:val="3"/>
  </w:num>
  <w:num w:numId="25">
    <w:abstractNumId w:val="14"/>
  </w:num>
  <w:num w:numId="26">
    <w:abstractNumId w:val="23"/>
  </w:num>
  <w:num w:numId="27">
    <w:abstractNumId w:val="40"/>
  </w:num>
  <w:num w:numId="28">
    <w:abstractNumId w:val="28"/>
  </w:num>
  <w:num w:numId="29">
    <w:abstractNumId w:val="17"/>
  </w:num>
  <w:num w:numId="30">
    <w:abstractNumId w:val="29"/>
  </w:num>
  <w:num w:numId="31">
    <w:abstractNumId w:val="32"/>
  </w:num>
  <w:num w:numId="32">
    <w:abstractNumId w:val="8"/>
  </w:num>
  <w:num w:numId="33">
    <w:abstractNumId w:val="18"/>
  </w:num>
  <w:num w:numId="34">
    <w:abstractNumId w:val="38"/>
  </w:num>
  <w:num w:numId="35">
    <w:abstractNumId w:val="25"/>
  </w:num>
  <w:num w:numId="36">
    <w:abstractNumId w:val="13"/>
  </w:num>
  <w:num w:numId="37">
    <w:abstractNumId w:val="15"/>
  </w:num>
  <w:num w:numId="38">
    <w:abstractNumId w:val="24"/>
  </w:num>
  <w:num w:numId="39">
    <w:abstractNumId w:val="34"/>
  </w:num>
  <w:num w:numId="40">
    <w:abstractNumId w:val="9"/>
  </w:num>
  <w:num w:numId="41">
    <w:abstractNumId w:val="27"/>
  </w:num>
  <w:num w:numId="42">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7F"/>
    <w:rsid w:val="0003640A"/>
    <w:rsid w:val="00043405"/>
    <w:rsid w:val="00044973"/>
    <w:rsid w:val="00063FF7"/>
    <w:rsid w:val="000729F2"/>
    <w:rsid w:val="000824FC"/>
    <w:rsid w:val="000B5A43"/>
    <w:rsid w:val="000D07FC"/>
    <w:rsid w:val="000E2B5A"/>
    <w:rsid w:val="00145485"/>
    <w:rsid w:val="00154772"/>
    <w:rsid w:val="00176C48"/>
    <w:rsid w:val="001B5A9E"/>
    <w:rsid w:val="001B7F43"/>
    <w:rsid w:val="001C2B0B"/>
    <w:rsid w:val="001D2BC5"/>
    <w:rsid w:val="001D683A"/>
    <w:rsid w:val="001D6C09"/>
    <w:rsid w:val="001E57A1"/>
    <w:rsid w:val="001F615A"/>
    <w:rsid w:val="00222428"/>
    <w:rsid w:val="00237D7D"/>
    <w:rsid w:val="00244916"/>
    <w:rsid w:val="002510A4"/>
    <w:rsid w:val="00255682"/>
    <w:rsid w:val="00257FA8"/>
    <w:rsid w:val="00290938"/>
    <w:rsid w:val="002911AD"/>
    <w:rsid w:val="0029249E"/>
    <w:rsid w:val="002F2389"/>
    <w:rsid w:val="002F750E"/>
    <w:rsid w:val="003061DC"/>
    <w:rsid w:val="00311309"/>
    <w:rsid w:val="0032518E"/>
    <w:rsid w:val="00327889"/>
    <w:rsid w:val="00333DDC"/>
    <w:rsid w:val="0035475D"/>
    <w:rsid w:val="00377938"/>
    <w:rsid w:val="00387366"/>
    <w:rsid w:val="00396DD5"/>
    <w:rsid w:val="003B4A1D"/>
    <w:rsid w:val="003C5591"/>
    <w:rsid w:val="003C6258"/>
    <w:rsid w:val="003D5E36"/>
    <w:rsid w:val="003D7B69"/>
    <w:rsid w:val="003E0D07"/>
    <w:rsid w:val="00413388"/>
    <w:rsid w:val="0042526D"/>
    <w:rsid w:val="00451E0E"/>
    <w:rsid w:val="004866AA"/>
    <w:rsid w:val="00491B9E"/>
    <w:rsid w:val="004A5487"/>
    <w:rsid w:val="004B725E"/>
    <w:rsid w:val="004E323A"/>
    <w:rsid w:val="004E3305"/>
    <w:rsid w:val="00501EEE"/>
    <w:rsid w:val="0050739B"/>
    <w:rsid w:val="00531EDA"/>
    <w:rsid w:val="00554039"/>
    <w:rsid w:val="005927F7"/>
    <w:rsid w:val="0059780E"/>
    <w:rsid w:val="005E0463"/>
    <w:rsid w:val="005E3DD0"/>
    <w:rsid w:val="005E3FD9"/>
    <w:rsid w:val="00616933"/>
    <w:rsid w:val="00634F8A"/>
    <w:rsid w:val="00641E52"/>
    <w:rsid w:val="0065627A"/>
    <w:rsid w:val="00664AEF"/>
    <w:rsid w:val="0067557A"/>
    <w:rsid w:val="00682BF9"/>
    <w:rsid w:val="006928CE"/>
    <w:rsid w:val="00694F49"/>
    <w:rsid w:val="006A0136"/>
    <w:rsid w:val="006A270D"/>
    <w:rsid w:val="006A7B05"/>
    <w:rsid w:val="006C589A"/>
    <w:rsid w:val="006D3588"/>
    <w:rsid w:val="006F3131"/>
    <w:rsid w:val="006F4CE0"/>
    <w:rsid w:val="007131D2"/>
    <w:rsid w:val="00731330"/>
    <w:rsid w:val="00734B7F"/>
    <w:rsid w:val="007508B2"/>
    <w:rsid w:val="00753276"/>
    <w:rsid w:val="007A0F2F"/>
    <w:rsid w:val="007A2170"/>
    <w:rsid w:val="007D6952"/>
    <w:rsid w:val="007E7BE5"/>
    <w:rsid w:val="007F5444"/>
    <w:rsid w:val="00841F78"/>
    <w:rsid w:val="00844121"/>
    <w:rsid w:val="0085565A"/>
    <w:rsid w:val="008605DE"/>
    <w:rsid w:val="00874736"/>
    <w:rsid w:val="00874B9C"/>
    <w:rsid w:val="008A409C"/>
    <w:rsid w:val="008A6D94"/>
    <w:rsid w:val="008B5EE3"/>
    <w:rsid w:val="008D110F"/>
    <w:rsid w:val="008D5EB8"/>
    <w:rsid w:val="008E687D"/>
    <w:rsid w:val="008F6071"/>
    <w:rsid w:val="009043C7"/>
    <w:rsid w:val="009047DF"/>
    <w:rsid w:val="0090749D"/>
    <w:rsid w:val="009175C2"/>
    <w:rsid w:val="00922D6B"/>
    <w:rsid w:val="00986891"/>
    <w:rsid w:val="009967A9"/>
    <w:rsid w:val="009A4BFB"/>
    <w:rsid w:val="009B0BA8"/>
    <w:rsid w:val="009B737F"/>
    <w:rsid w:val="009E2325"/>
    <w:rsid w:val="00A21EF2"/>
    <w:rsid w:val="00A331FF"/>
    <w:rsid w:val="00A42EC4"/>
    <w:rsid w:val="00A532BB"/>
    <w:rsid w:val="00A652B4"/>
    <w:rsid w:val="00A82EE7"/>
    <w:rsid w:val="00A93C1C"/>
    <w:rsid w:val="00AA05D0"/>
    <w:rsid w:val="00AD30B1"/>
    <w:rsid w:val="00AD6784"/>
    <w:rsid w:val="00AE5C14"/>
    <w:rsid w:val="00AF458E"/>
    <w:rsid w:val="00B04B8A"/>
    <w:rsid w:val="00B256A0"/>
    <w:rsid w:val="00B26B31"/>
    <w:rsid w:val="00B34387"/>
    <w:rsid w:val="00B71C80"/>
    <w:rsid w:val="00B72642"/>
    <w:rsid w:val="00B80C4B"/>
    <w:rsid w:val="00B84DF4"/>
    <w:rsid w:val="00B92950"/>
    <w:rsid w:val="00BA760A"/>
    <w:rsid w:val="00BC5320"/>
    <w:rsid w:val="00BD0411"/>
    <w:rsid w:val="00BD178A"/>
    <w:rsid w:val="00BD27D4"/>
    <w:rsid w:val="00BD27DF"/>
    <w:rsid w:val="00C06F9B"/>
    <w:rsid w:val="00C108E7"/>
    <w:rsid w:val="00C17A20"/>
    <w:rsid w:val="00C346EB"/>
    <w:rsid w:val="00C41434"/>
    <w:rsid w:val="00C47117"/>
    <w:rsid w:val="00C47EFF"/>
    <w:rsid w:val="00C52084"/>
    <w:rsid w:val="00C5242E"/>
    <w:rsid w:val="00C52A88"/>
    <w:rsid w:val="00C62139"/>
    <w:rsid w:val="00C67132"/>
    <w:rsid w:val="00C77B85"/>
    <w:rsid w:val="00CB3A4A"/>
    <w:rsid w:val="00CD52AC"/>
    <w:rsid w:val="00D06DD0"/>
    <w:rsid w:val="00D35793"/>
    <w:rsid w:val="00D42293"/>
    <w:rsid w:val="00D61ECC"/>
    <w:rsid w:val="00D656B0"/>
    <w:rsid w:val="00D66106"/>
    <w:rsid w:val="00D74F17"/>
    <w:rsid w:val="00D81EBD"/>
    <w:rsid w:val="00D82BF9"/>
    <w:rsid w:val="00D869BE"/>
    <w:rsid w:val="00D91309"/>
    <w:rsid w:val="00D92D23"/>
    <w:rsid w:val="00D95277"/>
    <w:rsid w:val="00DA0A62"/>
    <w:rsid w:val="00DA1464"/>
    <w:rsid w:val="00DB631F"/>
    <w:rsid w:val="00DE0F9C"/>
    <w:rsid w:val="00DE5CFA"/>
    <w:rsid w:val="00E123D8"/>
    <w:rsid w:val="00E14F69"/>
    <w:rsid w:val="00E21FDA"/>
    <w:rsid w:val="00E31694"/>
    <w:rsid w:val="00E34A93"/>
    <w:rsid w:val="00E3780A"/>
    <w:rsid w:val="00E4388C"/>
    <w:rsid w:val="00E6124B"/>
    <w:rsid w:val="00EA3D93"/>
    <w:rsid w:val="00EC03B1"/>
    <w:rsid w:val="00EC6BE8"/>
    <w:rsid w:val="00ED13B9"/>
    <w:rsid w:val="00EE49CE"/>
    <w:rsid w:val="00F11124"/>
    <w:rsid w:val="00F2782B"/>
    <w:rsid w:val="00F30790"/>
    <w:rsid w:val="00F32F23"/>
    <w:rsid w:val="00F66472"/>
    <w:rsid w:val="00F858EF"/>
    <w:rsid w:val="00FC1EF7"/>
    <w:rsid w:val="00FC4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envelope return" w:uiPriority="0"/>
    <w:lsdException w:name="footnote reference" w:uiPriority="0"/>
    <w:lsdException w:name="page number" w:uiPriority="0"/>
    <w:lsdException w:name="List" w:uiPriority="0"/>
    <w:lsdException w:name="List Number" w:uiPriority="0"/>
    <w:lsdException w:name="List 2" w:uiPriority="0"/>
    <w:lsdException w:name="Lis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2EC4"/>
  </w:style>
  <w:style w:type="paragraph" w:styleId="10">
    <w:name w:val="heading 1"/>
    <w:basedOn w:val="a0"/>
    <w:next w:val="a0"/>
    <w:link w:val="11"/>
    <w:qFormat/>
    <w:rsid w:val="00A21EF2"/>
    <w:pPr>
      <w:spacing w:after="0" w:line="360" w:lineRule="auto"/>
      <w:ind w:firstLine="708"/>
      <w:jc w:val="center"/>
      <w:outlineLvl w:val="0"/>
    </w:pPr>
    <w:rPr>
      <w:rFonts w:ascii="Times New Roman" w:eastAsia="Times New Roman" w:hAnsi="Times New Roman" w:cs="Times New Roman"/>
      <w:b/>
      <w:sz w:val="28"/>
      <w:szCs w:val="28"/>
    </w:rPr>
  </w:style>
  <w:style w:type="paragraph" w:styleId="20">
    <w:name w:val="heading 2"/>
    <w:basedOn w:val="a0"/>
    <w:next w:val="a0"/>
    <w:link w:val="21"/>
    <w:uiPriority w:val="9"/>
    <w:semiHidden/>
    <w:unhideWhenUsed/>
    <w:qFormat/>
    <w:rsid w:val="00A21E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9967A9"/>
    <w:pPr>
      <w:keepNext/>
      <w:spacing w:before="240" w:after="60" w:line="240" w:lineRule="auto"/>
      <w:outlineLvl w:val="2"/>
    </w:pPr>
    <w:rPr>
      <w:rFonts w:ascii="Arial" w:eastAsia="Times New Roman"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A21EF2"/>
    <w:rPr>
      <w:rFonts w:ascii="Times New Roman" w:eastAsia="Times New Roman" w:hAnsi="Times New Roman" w:cs="Times New Roman"/>
      <w:b/>
      <w:sz w:val="28"/>
      <w:szCs w:val="28"/>
    </w:rPr>
  </w:style>
  <w:style w:type="character" w:customStyle="1" w:styleId="30">
    <w:name w:val="Заголовок 3 Знак"/>
    <w:basedOn w:val="a1"/>
    <w:link w:val="3"/>
    <w:rsid w:val="009967A9"/>
    <w:rPr>
      <w:rFonts w:ascii="Arial" w:eastAsia="Times New Roman" w:hAnsi="Arial" w:cs="Arial"/>
      <w:b/>
      <w:bCs/>
      <w:sz w:val="26"/>
      <w:szCs w:val="26"/>
    </w:rPr>
  </w:style>
  <w:style w:type="paragraph" w:styleId="a4">
    <w:name w:val="List Paragraph"/>
    <w:basedOn w:val="a0"/>
    <w:uiPriority w:val="34"/>
    <w:qFormat/>
    <w:rsid w:val="00B92950"/>
    <w:pPr>
      <w:ind w:left="720"/>
      <w:contextualSpacing/>
    </w:pPr>
  </w:style>
  <w:style w:type="paragraph" w:customStyle="1" w:styleId="7">
    <w:name w:val="Знак7"/>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5">
    <w:name w:val="Обычный абзац Знак"/>
    <w:basedOn w:val="a0"/>
    <w:link w:val="a6"/>
    <w:rsid w:val="009967A9"/>
    <w:pPr>
      <w:spacing w:after="0" w:line="240" w:lineRule="auto"/>
      <w:ind w:firstLine="709"/>
      <w:jc w:val="both"/>
    </w:pPr>
    <w:rPr>
      <w:rFonts w:ascii="Times New Roman" w:eastAsia="Times New Roman" w:hAnsi="Times New Roman" w:cs="Times New Roman"/>
      <w:sz w:val="28"/>
      <w:szCs w:val="20"/>
    </w:rPr>
  </w:style>
  <w:style w:type="character" w:customStyle="1" w:styleId="a6">
    <w:name w:val="Обычный абзац Знак Знак"/>
    <w:link w:val="a5"/>
    <w:rsid w:val="009967A9"/>
    <w:rPr>
      <w:rFonts w:ascii="Times New Roman" w:eastAsia="Times New Roman" w:hAnsi="Times New Roman" w:cs="Times New Roman"/>
      <w:sz w:val="28"/>
      <w:szCs w:val="20"/>
    </w:rPr>
  </w:style>
  <w:style w:type="paragraph" w:styleId="a7">
    <w:name w:val="Body Text"/>
    <w:basedOn w:val="a0"/>
    <w:link w:val="a8"/>
    <w:rsid w:val="009967A9"/>
    <w:pPr>
      <w:spacing w:after="0" w:line="240" w:lineRule="auto"/>
      <w:jc w:val="both"/>
    </w:pPr>
    <w:rPr>
      <w:rFonts w:ascii="Times New Roman" w:eastAsia="Times New Roman" w:hAnsi="Times New Roman" w:cs="Times New Roman"/>
      <w:sz w:val="24"/>
      <w:szCs w:val="20"/>
    </w:rPr>
  </w:style>
  <w:style w:type="character" w:customStyle="1" w:styleId="a8">
    <w:name w:val="Основной текст Знак"/>
    <w:basedOn w:val="a1"/>
    <w:link w:val="a7"/>
    <w:rsid w:val="009967A9"/>
    <w:rPr>
      <w:rFonts w:ascii="Times New Roman" w:eastAsia="Times New Roman" w:hAnsi="Times New Roman" w:cs="Times New Roman"/>
      <w:sz w:val="24"/>
      <w:szCs w:val="20"/>
    </w:rPr>
  </w:style>
  <w:style w:type="paragraph" w:styleId="22">
    <w:name w:val="Body Text 2"/>
    <w:basedOn w:val="a0"/>
    <w:link w:val="23"/>
    <w:rsid w:val="009967A9"/>
    <w:pPr>
      <w:spacing w:after="0" w:line="240" w:lineRule="auto"/>
      <w:jc w:val="both"/>
    </w:pPr>
    <w:rPr>
      <w:rFonts w:ascii="Times New Roman" w:eastAsia="Times New Roman" w:hAnsi="Times New Roman" w:cs="Times New Roman"/>
      <w:b/>
      <w:sz w:val="24"/>
      <w:szCs w:val="20"/>
    </w:rPr>
  </w:style>
  <w:style w:type="character" w:customStyle="1" w:styleId="23">
    <w:name w:val="Основной текст 2 Знак"/>
    <w:basedOn w:val="a1"/>
    <w:link w:val="22"/>
    <w:rsid w:val="009967A9"/>
    <w:rPr>
      <w:rFonts w:ascii="Times New Roman" w:eastAsia="Times New Roman" w:hAnsi="Times New Roman" w:cs="Times New Roman"/>
      <w:b/>
      <w:sz w:val="24"/>
      <w:szCs w:val="20"/>
    </w:rPr>
  </w:style>
  <w:style w:type="paragraph" w:styleId="a9">
    <w:name w:val="Title"/>
    <w:basedOn w:val="a0"/>
    <w:link w:val="aa"/>
    <w:qFormat/>
    <w:rsid w:val="009967A9"/>
    <w:pPr>
      <w:spacing w:after="0" w:line="240" w:lineRule="auto"/>
      <w:jc w:val="center"/>
    </w:pPr>
    <w:rPr>
      <w:rFonts w:ascii="Times New Roman" w:eastAsia="Times New Roman" w:hAnsi="Times New Roman" w:cs="Times New Roman"/>
      <w:b/>
      <w:sz w:val="24"/>
      <w:szCs w:val="20"/>
    </w:rPr>
  </w:style>
  <w:style w:type="character" w:customStyle="1" w:styleId="aa">
    <w:name w:val="Название Знак"/>
    <w:basedOn w:val="a1"/>
    <w:link w:val="a9"/>
    <w:rsid w:val="009967A9"/>
    <w:rPr>
      <w:rFonts w:ascii="Times New Roman" w:eastAsia="Times New Roman" w:hAnsi="Times New Roman" w:cs="Times New Roman"/>
      <w:b/>
      <w:sz w:val="24"/>
      <w:szCs w:val="20"/>
    </w:rPr>
  </w:style>
  <w:style w:type="paragraph" w:styleId="31">
    <w:name w:val="Body Text Indent 3"/>
    <w:basedOn w:val="a0"/>
    <w:link w:val="32"/>
    <w:rsid w:val="009967A9"/>
    <w:pPr>
      <w:spacing w:after="0" w:line="240" w:lineRule="auto"/>
      <w:ind w:left="360"/>
    </w:pPr>
    <w:rPr>
      <w:rFonts w:ascii="Times New Roman" w:eastAsia="Times New Roman" w:hAnsi="Times New Roman" w:cs="Times New Roman"/>
      <w:sz w:val="24"/>
      <w:szCs w:val="24"/>
    </w:rPr>
  </w:style>
  <w:style w:type="character" w:customStyle="1" w:styleId="32">
    <w:name w:val="Основной текст с отступом 3 Знак"/>
    <w:basedOn w:val="a1"/>
    <w:link w:val="31"/>
    <w:rsid w:val="009967A9"/>
    <w:rPr>
      <w:rFonts w:ascii="Times New Roman" w:eastAsia="Times New Roman" w:hAnsi="Times New Roman" w:cs="Times New Roman"/>
      <w:sz w:val="24"/>
      <w:szCs w:val="24"/>
    </w:rPr>
  </w:style>
  <w:style w:type="paragraph" w:customStyle="1" w:styleId="12">
    <w:name w:val="Обычный1"/>
    <w:rsid w:val="009967A9"/>
    <w:pPr>
      <w:spacing w:after="0" w:line="240" w:lineRule="auto"/>
    </w:pPr>
    <w:rPr>
      <w:rFonts w:ascii="Times New Roman" w:eastAsia="Times New Roman" w:hAnsi="Times New Roman" w:cs="Times New Roman"/>
      <w:sz w:val="20"/>
      <w:szCs w:val="20"/>
    </w:rPr>
  </w:style>
  <w:style w:type="paragraph" w:styleId="ab">
    <w:name w:val="List"/>
    <w:basedOn w:val="a0"/>
    <w:rsid w:val="009967A9"/>
    <w:pPr>
      <w:spacing w:after="0" w:line="240" w:lineRule="auto"/>
      <w:ind w:left="283" w:hanging="283"/>
    </w:pPr>
    <w:rPr>
      <w:rFonts w:ascii="Times New Roman" w:eastAsia="Times New Roman" w:hAnsi="Times New Roman" w:cs="Times New Roman"/>
      <w:sz w:val="24"/>
      <w:szCs w:val="24"/>
    </w:rPr>
  </w:style>
  <w:style w:type="paragraph" w:styleId="24">
    <w:name w:val="List 2"/>
    <w:basedOn w:val="a0"/>
    <w:rsid w:val="009967A9"/>
    <w:pPr>
      <w:spacing w:after="0" w:line="240" w:lineRule="auto"/>
      <w:ind w:left="566" w:hanging="283"/>
    </w:pPr>
    <w:rPr>
      <w:rFonts w:ascii="Times New Roman" w:eastAsia="Times New Roman" w:hAnsi="Times New Roman" w:cs="Times New Roman"/>
      <w:sz w:val="24"/>
      <w:szCs w:val="24"/>
    </w:rPr>
  </w:style>
  <w:style w:type="paragraph" w:styleId="33">
    <w:name w:val="List 3"/>
    <w:basedOn w:val="a0"/>
    <w:rsid w:val="009967A9"/>
    <w:pPr>
      <w:spacing w:after="0" w:line="240" w:lineRule="auto"/>
      <w:ind w:left="849" w:hanging="283"/>
    </w:pPr>
    <w:rPr>
      <w:rFonts w:ascii="Times New Roman" w:eastAsia="Times New Roman" w:hAnsi="Times New Roman" w:cs="Times New Roman"/>
      <w:sz w:val="24"/>
      <w:szCs w:val="24"/>
    </w:rPr>
  </w:style>
  <w:style w:type="paragraph" w:styleId="25">
    <w:name w:val="List Continue 2"/>
    <w:basedOn w:val="a0"/>
    <w:rsid w:val="009967A9"/>
    <w:pPr>
      <w:spacing w:after="120" w:line="240" w:lineRule="auto"/>
      <w:ind w:left="566"/>
    </w:pPr>
    <w:rPr>
      <w:rFonts w:ascii="Times New Roman" w:eastAsia="Times New Roman" w:hAnsi="Times New Roman" w:cs="Times New Roman"/>
      <w:sz w:val="24"/>
      <w:szCs w:val="24"/>
    </w:rPr>
  </w:style>
  <w:style w:type="paragraph" w:styleId="ac">
    <w:name w:val="Body Text Indent"/>
    <w:aliases w:val=" Знак2"/>
    <w:basedOn w:val="a0"/>
    <w:link w:val="13"/>
    <w:rsid w:val="009967A9"/>
    <w:pPr>
      <w:spacing w:after="120" w:line="240" w:lineRule="auto"/>
      <w:ind w:left="283"/>
    </w:pPr>
    <w:rPr>
      <w:rFonts w:ascii="Times New Roman" w:eastAsia="Times New Roman" w:hAnsi="Times New Roman" w:cs="Times New Roman"/>
      <w:sz w:val="24"/>
      <w:szCs w:val="24"/>
    </w:rPr>
  </w:style>
  <w:style w:type="character" w:customStyle="1" w:styleId="13">
    <w:name w:val="Основной текст с отступом Знак1"/>
    <w:aliases w:val=" Знак2 Знак"/>
    <w:link w:val="ac"/>
    <w:rsid w:val="009967A9"/>
    <w:rPr>
      <w:rFonts w:ascii="Times New Roman" w:eastAsia="Times New Roman" w:hAnsi="Times New Roman" w:cs="Times New Roman"/>
      <w:sz w:val="24"/>
      <w:szCs w:val="24"/>
    </w:rPr>
  </w:style>
  <w:style w:type="character" w:customStyle="1" w:styleId="ad">
    <w:name w:val="Основной текст с отступом Знак"/>
    <w:basedOn w:val="a1"/>
    <w:semiHidden/>
    <w:rsid w:val="009967A9"/>
  </w:style>
  <w:style w:type="paragraph" w:customStyle="1" w:styleId="ae">
    <w:name w:val="Знак Знак Знак Знак"/>
    <w:basedOn w:val="a0"/>
    <w:rsid w:val="009967A9"/>
    <w:pPr>
      <w:spacing w:after="160" w:line="240" w:lineRule="exact"/>
    </w:pPr>
    <w:rPr>
      <w:rFonts w:ascii="Verdana" w:eastAsia="Times New Roman" w:hAnsi="Verdana" w:cs="Times New Roman"/>
      <w:sz w:val="20"/>
      <w:szCs w:val="20"/>
      <w:lang w:val="en-US" w:eastAsia="en-US"/>
    </w:rPr>
  </w:style>
  <w:style w:type="paragraph" w:customStyle="1" w:styleId="70">
    <w:name w:val="Знак7"/>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styleId="af">
    <w:name w:val="footer"/>
    <w:basedOn w:val="a0"/>
    <w:link w:val="af0"/>
    <w:rsid w:val="009967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1"/>
    <w:link w:val="af"/>
    <w:rsid w:val="009967A9"/>
    <w:rPr>
      <w:rFonts w:ascii="Times New Roman" w:eastAsia="Times New Roman" w:hAnsi="Times New Roman" w:cs="Times New Roman"/>
      <w:sz w:val="24"/>
      <w:szCs w:val="24"/>
    </w:rPr>
  </w:style>
  <w:style w:type="paragraph" w:customStyle="1" w:styleId="71">
    <w:name w:val="Знак7 Знак Знак 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ConsPlusNormal">
    <w:name w:val="ConsPlusNormal"/>
    <w:link w:val="ConsPlusNormal0"/>
    <w:rsid w:val="009967A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9967A9"/>
    <w:rPr>
      <w:rFonts w:ascii="Arial" w:eastAsia="Times New Roman" w:hAnsi="Arial" w:cs="Arial"/>
      <w:sz w:val="20"/>
      <w:szCs w:val="20"/>
    </w:rPr>
  </w:style>
  <w:style w:type="paragraph" w:customStyle="1" w:styleId="af1">
    <w:name w:val="Знак Знак Знак Знак Знак Знак Знак Знак Знак Знак"/>
    <w:basedOn w:val="a0"/>
    <w:rsid w:val="009967A9"/>
    <w:pPr>
      <w:spacing w:after="0" w:line="240" w:lineRule="auto"/>
    </w:pPr>
    <w:rPr>
      <w:rFonts w:ascii="Times New Roman" w:eastAsia="Times New Roman" w:hAnsi="Times New Roman" w:cs="Times New Roman"/>
      <w:sz w:val="28"/>
      <w:szCs w:val="20"/>
    </w:rPr>
  </w:style>
  <w:style w:type="character" w:customStyle="1" w:styleId="af2">
    <w:name w:val="Схема документа Знак"/>
    <w:basedOn w:val="a1"/>
    <w:link w:val="af3"/>
    <w:semiHidden/>
    <w:rsid w:val="009967A9"/>
    <w:rPr>
      <w:rFonts w:ascii="Tahoma" w:eastAsia="Times New Roman" w:hAnsi="Tahoma" w:cs="Tahoma"/>
      <w:sz w:val="20"/>
      <w:szCs w:val="20"/>
      <w:shd w:val="clear" w:color="auto" w:fill="000080"/>
    </w:rPr>
  </w:style>
  <w:style w:type="paragraph" w:styleId="af3">
    <w:name w:val="Document Map"/>
    <w:basedOn w:val="a0"/>
    <w:link w:val="af2"/>
    <w:semiHidden/>
    <w:rsid w:val="009967A9"/>
    <w:pPr>
      <w:shd w:val="clear" w:color="auto" w:fill="000080"/>
      <w:spacing w:after="0" w:line="240" w:lineRule="auto"/>
    </w:pPr>
    <w:rPr>
      <w:rFonts w:ascii="Tahoma" w:eastAsia="Times New Roman" w:hAnsi="Tahoma" w:cs="Tahoma"/>
      <w:sz w:val="20"/>
      <w:szCs w:val="20"/>
    </w:rPr>
  </w:style>
  <w:style w:type="character" w:styleId="af4">
    <w:name w:val="page number"/>
    <w:basedOn w:val="a1"/>
    <w:rsid w:val="009967A9"/>
  </w:style>
  <w:style w:type="paragraph" w:customStyle="1" w:styleId="af5">
    <w:name w:val="Знак Знак Знак Знак Знак Знак Знак Знак Знак Знак"/>
    <w:basedOn w:val="a0"/>
    <w:rsid w:val="009967A9"/>
    <w:pPr>
      <w:spacing w:after="0" w:line="240" w:lineRule="auto"/>
    </w:pPr>
    <w:rPr>
      <w:rFonts w:ascii="Times New Roman" w:eastAsia="Times New Roman" w:hAnsi="Times New Roman" w:cs="Times New Roman"/>
      <w:sz w:val="28"/>
      <w:szCs w:val="20"/>
    </w:rPr>
  </w:style>
  <w:style w:type="paragraph" w:styleId="af6">
    <w:name w:val="Plain Text"/>
    <w:basedOn w:val="a0"/>
    <w:link w:val="af7"/>
    <w:rsid w:val="009967A9"/>
    <w:pPr>
      <w:spacing w:after="0" w:line="240" w:lineRule="auto"/>
    </w:pPr>
    <w:rPr>
      <w:rFonts w:ascii="Courier New" w:eastAsia="Times New Roman" w:hAnsi="Courier New" w:cs="Times New Roman"/>
      <w:sz w:val="20"/>
      <w:szCs w:val="20"/>
      <w:lang w:val="x-none" w:eastAsia="x-none"/>
    </w:rPr>
  </w:style>
  <w:style w:type="character" w:customStyle="1" w:styleId="af7">
    <w:name w:val="Текст Знак"/>
    <w:basedOn w:val="a1"/>
    <w:link w:val="af6"/>
    <w:rsid w:val="009967A9"/>
    <w:rPr>
      <w:rFonts w:ascii="Courier New" w:eastAsia="Times New Roman" w:hAnsi="Courier New" w:cs="Times New Roman"/>
      <w:sz w:val="20"/>
      <w:szCs w:val="20"/>
      <w:lang w:val="x-none" w:eastAsia="x-none"/>
    </w:rPr>
  </w:style>
  <w:style w:type="paragraph" w:customStyle="1" w:styleId="Style3">
    <w:name w:val="Style3"/>
    <w:basedOn w:val="a0"/>
    <w:rsid w:val="009967A9"/>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5">
    <w:name w:val="Style5"/>
    <w:basedOn w:val="a0"/>
    <w:rsid w:val="009967A9"/>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6">
    <w:name w:val="Style6"/>
    <w:basedOn w:val="a0"/>
    <w:rsid w:val="009967A9"/>
    <w:pPr>
      <w:widowControl w:val="0"/>
      <w:autoSpaceDE w:val="0"/>
      <w:autoSpaceDN w:val="0"/>
      <w:adjustRightInd w:val="0"/>
      <w:spacing w:after="0" w:line="282" w:lineRule="exact"/>
      <w:ind w:firstLine="182"/>
      <w:jc w:val="both"/>
    </w:pPr>
    <w:rPr>
      <w:rFonts w:ascii="Times New Roman" w:eastAsia="Times New Roman" w:hAnsi="Times New Roman" w:cs="Times New Roman"/>
      <w:sz w:val="24"/>
      <w:szCs w:val="24"/>
    </w:rPr>
  </w:style>
  <w:style w:type="character" w:customStyle="1" w:styleId="FontStyle11">
    <w:name w:val="Font Style11"/>
    <w:rsid w:val="009967A9"/>
    <w:rPr>
      <w:rFonts w:ascii="Times New Roman" w:hAnsi="Times New Roman" w:cs="Times New Roman"/>
      <w:sz w:val="22"/>
      <w:szCs w:val="22"/>
    </w:rPr>
  </w:style>
  <w:style w:type="paragraph" w:customStyle="1" w:styleId="af8">
    <w:name w:val="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BodyText21">
    <w:name w:val="Body Text 21"/>
    <w:basedOn w:val="a0"/>
    <w:rsid w:val="009967A9"/>
    <w:pPr>
      <w:widowControl w:val="0"/>
      <w:autoSpaceDE w:val="0"/>
      <w:autoSpaceDN w:val="0"/>
      <w:spacing w:after="120" w:line="480" w:lineRule="auto"/>
    </w:pPr>
    <w:rPr>
      <w:rFonts w:ascii="Times New Roman" w:eastAsia="Times New Roman" w:hAnsi="Times New Roman" w:cs="Times New Roman"/>
      <w:sz w:val="20"/>
      <w:szCs w:val="20"/>
    </w:rPr>
  </w:style>
  <w:style w:type="character" w:customStyle="1" w:styleId="FontStyle12">
    <w:name w:val="Font Style12"/>
    <w:rsid w:val="009967A9"/>
    <w:rPr>
      <w:rFonts w:ascii="Times New Roman" w:hAnsi="Times New Roman" w:cs="Times New Roman"/>
      <w:sz w:val="28"/>
      <w:szCs w:val="28"/>
    </w:rPr>
  </w:style>
  <w:style w:type="paragraph" w:customStyle="1" w:styleId="ConsNonformat">
    <w:name w:val="ConsNonformat"/>
    <w:uiPriority w:val="99"/>
    <w:rsid w:val="009967A9"/>
    <w:pPr>
      <w:widowControl w:val="0"/>
      <w:autoSpaceDE w:val="0"/>
      <w:autoSpaceDN w:val="0"/>
      <w:spacing w:after="0" w:line="240" w:lineRule="auto"/>
    </w:pPr>
    <w:rPr>
      <w:rFonts w:ascii="Courier New" w:eastAsia="Times New Roman" w:hAnsi="Courier New" w:cs="Courier New"/>
      <w:sz w:val="20"/>
      <w:szCs w:val="20"/>
    </w:rPr>
  </w:style>
  <w:style w:type="paragraph" w:customStyle="1" w:styleId="Normal1">
    <w:name w:val="Normal1"/>
    <w:rsid w:val="009967A9"/>
    <w:pPr>
      <w:widowControl w:val="0"/>
      <w:spacing w:after="0" w:line="240" w:lineRule="auto"/>
    </w:pPr>
    <w:rPr>
      <w:rFonts w:ascii="Times New Roman" w:eastAsia="Times New Roman" w:hAnsi="Times New Roman" w:cs="Times New Roman"/>
      <w:sz w:val="20"/>
      <w:szCs w:val="20"/>
    </w:rPr>
  </w:style>
  <w:style w:type="paragraph" w:customStyle="1" w:styleId="af9">
    <w:name w:val="Заголовок таблицы"/>
    <w:basedOn w:val="a0"/>
    <w:rsid w:val="009967A9"/>
    <w:pPr>
      <w:suppressLineNumbers/>
      <w:suppressAutoHyphens/>
      <w:autoSpaceDE w:val="0"/>
      <w:autoSpaceDN w:val="0"/>
      <w:spacing w:before="60" w:after="60" w:line="240" w:lineRule="auto"/>
      <w:jc w:val="center"/>
    </w:pPr>
    <w:rPr>
      <w:rFonts w:ascii="Times New Roman" w:eastAsia="Times New Roman" w:hAnsi="Times New Roman" w:cs="Times New Roman"/>
      <w:b/>
      <w:bCs/>
      <w:sz w:val="24"/>
      <w:szCs w:val="24"/>
    </w:rPr>
  </w:style>
  <w:style w:type="character" w:customStyle="1" w:styleId="afa">
    <w:name w:val="Основной текст Знак Знак Знак"/>
    <w:rsid w:val="009967A9"/>
    <w:rPr>
      <w:sz w:val="24"/>
      <w:lang w:val="ru-RU" w:eastAsia="ru-RU" w:bidi="ar-SA"/>
    </w:rPr>
  </w:style>
  <w:style w:type="paragraph" w:customStyle="1" w:styleId="210">
    <w:name w:val="Основной текст 21"/>
    <w:basedOn w:val="a0"/>
    <w:rsid w:val="009967A9"/>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paragraph" w:styleId="26">
    <w:name w:val="Body Text Indent 2"/>
    <w:basedOn w:val="a0"/>
    <w:link w:val="27"/>
    <w:rsid w:val="009967A9"/>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1"/>
    <w:link w:val="26"/>
    <w:rsid w:val="009967A9"/>
    <w:rPr>
      <w:rFonts w:ascii="Times New Roman" w:eastAsia="Times New Roman" w:hAnsi="Times New Roman" w:cs="Times New Roman"/>
      <w:sz w:val="24"/>
      <w:szCs w:val="24"/>
      <w:lang w:val="x-none" w:eastAsia="x-none"/>
    </w:rPr>
  </w:style>
  <w:style w:type="paragraph" w:customStyle="1" w:styleId="FR1">
    <w:name w:val="FR1"/>
    <w:rsid w:val="009967A9"/>
    <w:pPr>
      <w:widowControl w:val="0"/>
      <w:spacing w:after="0" w:line="260" w:lineRule="auto"/>
      <w:ind w:firstLine="700"/>
      <w:jc w:val="both"/>
    </w:pPr>
    <w:rPr>
      <w:rFonts w:ascii="Times New Roman" w:eastAsia="Times New Roman" w:hAnsi="Times New Roman" w:cs="Times New Roman"/>
      <w:sz w:val="28"/>
      <w:szCs w:val="20"/>
    </w:rPr>
  </w:style>
  <w:style w:type="paragraph" w:styleId="HTML">
    <w:name w:val="HTML Preformatted"/>
    <w:basedOn w:val="a0"/>
    <w:link w:val="HTML0"/>
    <w:rsid w:val="00996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rPr>
  </w:style>
  <w:style w:type="character" w:customStyle="1" w:styleId="HTML0">
    <w:name w:val="Стандартный HTML Знак"/>
    <w:basedOn w:val="a1"/>
    <w:link w:val="HTML"/>
    <w:rsid w:val="009967A9"/>
    <w:rPr>
      <w:rFonts w:ascii="Courier New" w:eastAsia="Courier New" w:hAnsi="Courier New" w:cs="Courier New"/>
      <w:color w:val="000000"/>
      <w:sz w:val="20"/>
      <w:szCs w:val="20"/>
    </w:rPr>
  </w:style>
  <w:style w:type="paragraph" w:customStyle="1" w:styleId="head3">
    <w:name w:val="head3"/>
    <w:basedOn w:val="a0"/>
    <w:rsid w:val="009967A9"/>
    <w:pPr>
      <w:spacing w:before="101" w:after="81" w:line="240" w:lineRule="auto"/>
      <w:ind w:left="203" w:right="101"/>
    </w:pPr>
    <w:rPr>
      <w:rFonts w:ascii="Verdana" w:eastAsia="Times New Roman" w:hAnsi="Verdana" w:cs="Times New Roman"/>
      <w:i/>
      <w:iCs/>
      <w:sz w:val="24"/>
      <w:szCs w:val="24"/>
      <w:u w:val="single"/>
    </w:rPr>
  </w:style>
  <w:style w:type="paragraph" w:styleId="afb">
    <w:name w:val="No Spacing"/>
    <w:qFormat/>
    <w:rsid w:val="009967A9"/>
    <w:pPr>
      <w:spacing w:after="0"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0"/>
    <w:rsid w:val="009967A9"/>
    <w:pPr>
      <w:widowControl w:val="0"/>
      <w:numPr>
        <w:numId w:val="17"/>
      </w:numPr>
      <w:tabs>
        <w:tab w:val="clear" w:pos="360"/>
      </w:tabs>
      <w:autoSpaceDE w:val="0"/>
      <w:autoSpaceDN w:val="0"/>
      <w:adjustRightInd w:val="0"/>
      <w:spacing w:after="0" w:line="240" w:lineRule="auto"/>
      <w:ind w:left="0" w:firstLine="0"/>
    </w:pPr>
    <w:rPr>
      <w:rFonts w:ascii="Courier New" w:eastAsia="Times New Roman" w:hAnsi="Courier New" w:cs="Courier New"/>
      <w:sz w:val="20"/>
      <w:szCs w:val="20"/>
    </w:rPr>
  </w:style>
  <w:style w:type="character" w:customStyle="1" w:styleId="ConsPlusNonformat0">
    <w:name w:val="ConsPlusNonformat Знак"/>
    <w:link w:val="ConsPlusNonformat"/>
    <w:locked/>
    <w:rsid w:val="009967A9"/>
    <w:rPr>
      <w:rFonts w:ascii="Courier New" w:eastAsia="Times New Roman" w:hAnsi="Courier New" w:cs="Courier New"/>
      <w:sz w:val="20"/>
      <w:szCs w:val="20"/>
    </w:rPr>
  </w:style>
  <w:style w:type="paragraph" w:styleId="a">
    <w:name w:val="List Number"/>
    <w:basedOn w:val="a0"/>
    <w:rsid w:val="009967A9"/>
    <w:pPr>
      <w:numPr>
        <w:numId w:val="4"/>
      </w:numPr>
      <w:spacing w:after="0" w:line="240" w:lineRule="auto"/>
    </w:pPr>
    <w:rPr>
      <w:rFonts w:ascii="Times New Roman" w:eastAsia="Times New Roman" w:hAnsi="Times New Roman" w:cs="Times New Roman"/>
      <w:sz w:val="24"/>
      <w:szCs w:val="24"/>
    </w:rPr>
  </w:style>
  <w:style w:type="paragraph" w:customStyle="1" w:styleId="Iauiueaacao">
    <w:name w:val="Iau?iue aacao"/>
    <w:basedOn w:val="a0"/>
    <w:rsid w:val="009967A9"/>
    <w:pPr>
      <w:spacing w:after="0" w:line="240" w:lineRule="auto"/>
      <w:ind w:firstLine="709"/>
      <w:jc w:val="both"/>
    </w:pPr>
    <w:rPr>
      <w:rFonts w:ascii="Times New Roman" w:eastAsia="Times New Roman" w:hAnsi="Times New Roman" w:cs="Times New Roman"/>
      <w:sz w:val="28"/>
      <w:szCs w:val="20"/>
    </w:rPr>
  </w:style>
  <w:style w:type="paragraph" w:styleId="afc">
    <w:name w:val="Normal Indent"/>
    <w:basedOn w:val="a0"/>
    <w:rsid w:val="009967A9"/>
    <w:pPr>
      <w:spacing w:after="0" w:line="300" w:lineRule="auto"/>
      <w:ind w:firstLine="720"/>
      <w:jc w:val="both"/>
    </w:pPr>
    <w:rPr>
      <w:rFonts w:ascii="Times New Roman" w:eastAsia="Times New Roman" w:hAnsi="Times New Roman" w:cs="Times New Roman"/>
      <w:sz w:val="24"/>
      <w:szCs w:val="20"/>
    </w:rPr>
  </w:style>
  <w:style w:type="paragraph" w:styleId="34">
    <w:name w:val="Body Text 3"/>
    <w:aliases w:val=" Знак1"/>
    <w:basedOn w:val="a0"/>
    <w:link w:val="35"/>
    <w:rsid w:val="009967A9"/>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aliases w:val=" Знак1 Знак"/>
    <w:basedOn w:val="a1"/>
    <w:link w:val="34"/>
    <w:rsid w:val="009967A9"/>
    <w:rPr>
      <w:rFonts w:ascii="Times New Roman" w:eastAsia="Times New Roman" w:hAnsi="Times New Roman" w:cs="Times New Roman"/>
      <w:sz w:val="16"/>
      <w:szCs w:val="16"/>
    </w:rPr>
  </w:style>
  <w:style w:type="paragraph" w:customStyle="1" w:styleId="ConsNormal">
    <w:name w:val="ConsNormal"/>
    <w:rsid w:val="009967A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4">
    <w:name w:val="Знак1"/>
    <w:basedOn w:val="a0"/>
    <w:rsid w:val="009967A9"/>
    <w:pPr>
      <w:spacing w:after="160" w:line="240" w:lineRule="exact"/>
    </w:pPr>
    <w:rPr>
      <w:rFonts w:ascii="Verdana" w:eastAsia="Times New Roman" w:hAnsi="Verdana" w:cs="Times New Roman"/>
      <w:sz w:val="20"/>
      <w:szCs w:val="20"/>
      <w:lang w:val="en-US" w:eastAsia="en-US"/>
    </w:rPr>
  </w:style>
  <w:style w:type="character" w:customStyle="1" w:styleId="28">
    <w:name w:val="Знак Знак2"/>
    <w:rsid w:val="009967A9"/>
    <w:rPr>
      <w:lang w:val="ru-RU" w:eastAsia="ru-RU" w:bidi="ar-SA"/>
    </w:rPr>
  </w:style>
  <w:style w:type="paragraph" w:customStyle="1" w:styleId="ConsPlusTitle">
    <w:name w:val="ConsPlusTitle"/>
    <w:rsid w:val="009967A9"/>
    <w:pPr>
      <w:widowControl w:val="0"/>
      <w:autoSpaceDE w:val="0"/>
      <w:autoSpaceDN w:val="0"/>
      <w:adjustRightInd w:val="0"/>
      <w:spacing w:after="0" w:line="240" w:lineRule="auto"/>
    </w:pPr>
    <w:rPr>
      <w:rFonts w:ascii="Arial" w:eastAsia="Times New Roman" w:hAnsi="Arial" w:cs="Arial"/>
      <w:b/>
      <w:bCs/>
      <w:sz w:val="20"/>
      <w:szCs w:val="20"/>
    </w:rPr>
  </w:style>
  <w:style w:type="paragraph" w:styleId="4">
    <w:name w:val="List Bullet 4"/>
    <w:basedOn w:val="a0"/>
    <w:autoRedefine/>
    <w:rsid w:val="009967A9"/>
    <w:pPr>
      <w:tabs>
        <w:tab w:val="left" w:pos="1122"/>
      </w:tabs>
      <w:spacing w:after="0" w:line="240" w:lineRule="auto"/>
      <w:ind w:firstLine="748"/>
      <w:jc w:val="both"/>
    </w:pPr>
    <w:rPr>
      <w:rFonts w:ascii="Times New Roman" w:eastAsia="Times New Roman" w:hAnsi="Times New Roman" w:cs="Times New Roman"/>
      <w:b/>
      <w:i/>
      <w:sz w:val="28"/>
      <w:szCs w:val="28"/>
      <w:u w:val="single"/>
    </w:rPr>
  </w:style>
  <w:style w:type="character" w:customStyle="1" w:styleId="15">
    <w:name w:val="Знак Знак1"/>
    <w:rsid w:val="009967A9"/>
    <w:rPr>
      <w:b/>
      <w:sz w:val="24"/>
      <w:lang w:val="ru-RU" w:eastAsia="ru-RU" w:bidi="ar-SA"/>
    </w:rPr>
  </w:style>
  <w:style w:type="paragraph" w:styleId="afd">
    <w:name w:val="header"/>
    <w:basedOn w:val="a0"/>
    <w:link w:val="afe"/>
    <w:rsid w:val="009967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1"/>
    <w:link w:val="afd"/>
    <w:rsid w:val="009967A9"/>
    <w:rPr>
      <w:rFonts w:ascii="Times New Roman" w:eastAsia="Times New Roman" w:hAnsi="Times New Roman" w:cs="Times New Roman"/>
      <w:sz w:val="24"/>
      <w:szCs w:val="24"/>
    </w:rPr>
  </w:style>
  <w:style w:type="paragraph" w:customStyle="1" w:styleId="aff">
    <w:name w:val="Знак Знак Знак Знак"/>
    <w:basedOn w:val="a0"/>
    <w:rsid w:val="009967A9"/>
    <w:pPr>
      <w:tabs>
        <w:tab w:val="num" w:pos="360"/>
      </w:tabs>
      <w:spacing w:after="160" w:line="240" w:lineRule="exact"/>
    </w:pPr>
    <w:rPr>
      <w:rFonts w:ascii="Verdana" w:eastAsia="Times New Roman" w:hAnsi="Verdana" w:cs="Verdana"/>
      <w:sz w:val="20"/>
      <w:szCs w:val="20"/>
      <w:lang w:val="en-US" w:eastAsia="en-US"/>
    </w:rPr>
  </w:style>
  <w:style w:type="character" w:customStyle="1" w:styleId="aff0">
    <w:name w:val="Текст выноски Знак"/>
    <w:basedOn w:val="a1"/>
    <w:link w:val="aff1"/>
    <w:semiHidden/>
    <w:rsid w:val="009967A9"/>
    <w:rPr>
      <w:rFonts w:ascii="Tahoma" w:eastAsia="Times New Roman" w:hAnsi="Tahoma" w:cs="Tahoma"/>
      <w:sz w:val="16"/>
      <w:szCs w:val="16"/>
    </w:rPr>
  </w:style>
  <w:style w:type="paragraph" w:styleId="aff1">
    <w:name w:val="Balloon Text"/>
    <w:basedOn w:val="a0"/>
    <w:link w:val="aff0"/>
    <w:semiHidden/>
    <w:rsid w:val="009967A9"/>
    <w:pPr>
      <w:spacing w:after="0" w:line="240" w:lineRule="auto"/>
    </w:pPr>
    <w:rPr>
      <w:rFonts w:ascii="Tahoma" w:eastAsia="Times New Roman" w:hAnsi="Tahoma" w:cs="Tahoma"/>
      <w:sz w:val="16"/>
      <w:szCs w:val="16"/>
    </w:rPr>
  </w:style>
  <w:style w:type="character" w:customStyle="1" w:styleId="Heading2Char">
    <w:name w:val="Heading 2 Char"/>
    <w:rsid w:val="009967A9"/>
    <w:rPr>
      <w:rFonts w:ascii="Cambria" w:hAnsi="Cambria" w:cs="Cambria"/>
      <w:b/>
      <w:bCs/>
      <w:i/>
      <w:iCs/>
      <w:sz w:val="28"/>
      <w:szCs w:val="28"/>
    </w:rPr>
  </w:style>
  <w:style w:type="character" w:customStyle="1" w:styleId="BalloonTextChar">
    <w:name w:val="Balloon Text Char"/>
    <w:rsid w:val="009967A9"/>
    <w:rPr>
      <w:rFonts w:ascii="Times New Roman" w:hAnsi="Times New Roman" w:cs="Times New Roman"/>
      <w:sz w:val="2"/>
      <w:szCs w:val="2"/>
    </w:rPr>
  </w:style>
  <w:style w:type="paragraph" w:customStyle="1" w:styleId="aff2">
    <w:name w:val="Обычный абзац"/>
    <w:basedOn w:val="a0"/>
    <w:rsid w:val="009967A9"/>
    <w:pPr>
      <w:spacing w:after="0" w:line="240" w:lineRule="auto"/>
      <w:ind w:firstLine="709"/>
      <w:jc w:val="both"/>
    </w:pPr>
    <w:rPr>
      <w:rFonts w:ascii="Times New Roman" w:eastAsia="Times New Roman" w:hAnsi="Times New Roman" w:cs="Times New Roman"/>
      <w:sz w:val="28"/>
      <w:szCs w:val="24"/>
    </w:rPr>
  </w:style>
  <w:style w:type="paragraph" w:customStyle="1" w:styleId="FORMATTEXT">
    <w:name w:val=".FORMATTEXT"/>
    <w:uiPriority w:val="99"/>
    <w:rsid w:val="009967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29">
    <w:name w:val="envelope return"/>
    <w:basedOn w:val="a0"/>
    <w:rsid w:val="009967A9"/>
    <w:pPr>
      <w:spacing w:after="0" w:line="240" w:lineRule="auto"/>
    </w:pPr>
    <w:rPr>
      <w:rFonts w:ascii="Times New Roman" w:eastAsia="Times New Roman" w:hAnsi="Times New Roman" w:cs="Times New Roman"/>
      <w:sz w:val="24"/>
      <w:szCs w:val="20"/>
    </w:rPr>
  </w:style>
  <w:style w:type="character" w:customStyle="1" w:styleId="blk">
    <w:name w:val="blk"/>
    <w:basedOn w:val="a1"/>
    <w:rsid w:val="009967A9"/>
  </w:style>
  <w:style w:type="paragraph" w:customStyle="1" w:styleId="310">
    <w:name w:val="Знак3 Знак Знак Знак Знак Знак Знак Знак Знак Знак1 Знак Знак Знак Знак Знак Знак Знак Знак Знак Знак Знак Знак Знак Знак 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character" w:customStyle="1" w:styleId="Heading1">
    <w:name w:val="Heading #1_"/>
    <w:link w:val="Heading11"/>
    <w:rsid w:val="009967A9"/>
    <w:rPr>
      <w:sz w:val="26"/>
      <w:szCs w:val="26"/>
      <w:shd w:val="clear" w:color="auto" w:fill="FFFFFF"/>
    </w:rPr>
  </w:style>
  <w:style w:type="paragraph" w:customStyle="1" w:styleId="Heading11">
    <w:name w:val="Heading #11"/>
    <w:basedOn w:val="a0"/>
    <w:link w:val="Heading1"/>
    <w:rsid w:val="009967A9"/>
    <w:pPr>
      <w:shd w:val="clear" w:color="auto" w:fill="FFFFFF"/>
      <w:spacing w:before="420" w:after="360" w:line="0" w:lineRule="atLeast"/>
      <w:ind w:hanging="360"/>
      <w:jc w:val="right"/>
      <w:outlineLvl w:val="0"/>
    </w:pPr>
    <w:rPr>
      <w:sz w:val="26"/>
      <w:szCs w:val="26"/>
    </w:rPr>
  </w:style>
  <w:style w:type="character" w:customStyle="1" w:styleId="Heading10">
    <w:name w:val="Heading #1"/>
    <w:rsid w:val="009967A9"/>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Heading12">
    <w:name w:val="Heading #12"/>
    <w:rsid w:val="009967A9"/>
    <w:rPr>
      <w:rFonts w:ascii="Times New Roman" w:eastAsia="Times New Roman" w:hAnsi="Times New Roman" w:cs="Times New Roman"/>
      <w:b w:val="0"/>
      <w:bCs w:val="0"/>
      <w:i w:val="0"/>
      <w:iCs w:val="0"/>
      <w:smallCaps w:val="0"/>
      <w:strike w:val="0"/>
      <w:spacing w:val="0"/>
      <w:sz w:val="26"/>
      <w:szCs w:val="26"/>
      <w:u w:val="single"/>
    </w:rPr>
  </w:style>
  <w:style w:type="paragraph" w:styleId="aff3">
    <w:name w:val="Normal (Web)"/>
    <w:basedOn w:val="a0"/>
    <w:rsid w:val="009967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9967A9"/>
    <w:rPr>
      <w:rFonts w:ascii="Times New Roman" w:hAnsi="Times New Roman" w:cs="Times New Roman" w:hint="default"/>
      <w:sz w:val="24"/>
      <w:szCs w:val="24"/>
    </w:rPr>
  </w:style>
  <w:style w:type="paragraph" w:customStyle="1" w:styleId="311">
    <w:name w:val="Знак3 Знак Знак Знак Знак Знак Знак Знак Знак Знак1 Знак 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character" w:customStyle="1" w:styleId="aff4">
    <w:name w:val="Знак Знак"/>
    <w:rsid w:val="009967A9"/>
    <w:rPr>
      <w:lang w:val="ru-RU" w:eastAsia="ru-RU" w:bidi="ar-SA"/>
    </w:rPr>
  </w:style>
  <w:style w:type="paragraph" w:customStyle="1" w:styleId="HEADERTEXT">
    <w:name w:val=".HEADERTEXT"/>
    <w:uiPriority w:val="99"/>
    <w:rsid w:val="009967A9"/>
    <w:pPr>
      <w:widowControl w:val="0"/>
      <w:autoSpaceDE w:val="0"/>
      <w:autoSpaceDN w:val="0"/>
      <w:adjustRightInd w:val="0"/>
      <w:spacing w:after="0" w:line="240" w:lineRule="auto"/>
    </w:pPr>
    <w:rPr>
      <w:rFonts w:ascii="Times New Roman" w:eastAsia="Times New Roman" w:hAnsi="Times New Roman" w:cs="Times New Roman"/>
      <w:color w:val="2B4279"/>
      <w:sz w:val="24"/>
      <w:szCs w:val="24"/>
    </w:rPr>
  </w:style>
  <w:style w:type="character" w:customStyle="1" w:styleId="match">
    <w:name w:val="match"/>
    <w:basedOn w:val="a1"/>
    <w:rsid w:val="009967A9"/>
  </w:style>
  <w:style w:type="paragraph" w:customStyle="1" w:styleId="72">
    <w:name w:val="Знак7 Знак Знак Знак Знак Знак Знак Знак Знак 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msolistparagraph0">
    <w:name w:val="msolistparagraph"/>
    <w:basedOn w:val="a0"/>
    <w:rsid w:val="009967A9"/>
    <w:pPr>
      <w:ind w:left="720"/>
      <w:contextualSpacing/>
    </w:pPr>
    <w:rPr>
      <w:rFonts w:ascii="Calibri" w:eastAsia="Times New Roman" w:hAnsi="Calibri" w:cs="Times New Roman"/>
      <w:lang w:eastAsia="en-US"/>
    </w:rPr>
  </w:style>
  <w:style w:type="character" w:customStyle="1" w:styleId="aff5">
    <w:name w:val="Основной текст_"/>
    <w:link w:val="2a"/>
    <w:locked/>
    <w:rsid w:val="009967A9"/>
    <w:rPr>
      <w:spacing w:val="-2"/>
      <w:sz w:val="26"/>
      <w:szCs w:val="26"/>
      <w:shd w:val="clear" w:color="auto" w:fill="FFFFFF"/>
    </w:rPr>
  </w:style>
  <w:style w:type="paragraph" w:customStyle="1" w:styleId="2a">
    <w:name w:val="Основной текст2"/>
    <w:basedOn w:val="a0"/>
    <w:link w:val="aff5"/>
    <w:rsid w:val="009967A9"/>
    <w:pPr>
      <w:widowControl w:val="0"/>
      <w:shd w:val="clear" w:color="auto" w:fill="FFFFFF"/>
      <w:spacing w:after="120" w:line="320" w:lineRule="exact"/>
    </w:pPr>
    <w:rPr>
      <w:spacing w:val="-2"/>
      <w:sz w:val="26"/>
      <w:szCs w:val="26"/>
      <w:shd w:val="clear" w:color="auto" w:fill="FFFFFF"/>
    </w:rPr>
  </w:style>
  <w:style w:type="character" w:customStyle="1" w:styleId="TimesNewRoman">
    <w:name w:val="Основной текст + Times New Roman"/>
    <w:aliases w:val="Интервал 0 pt"/>
    <w:rsid w:val="009967A9"/>
    <w:rPr>
      <w:rFonts w:ascii="Times New Roman" w:hAnsi="Times New Roman" w:cs="Times New Roman"/>
      <w:color w:val="000000"/>
      <w:spacing w:val="-4"/>
      <w:w w:val="100"/>
      <w:position w:val="0"/>
      <w:sz w:val="21"/>
      <w:szCs w:val="21"/>
      <w:lang w:val="ru-RU" w:eastAsia="ru-RU" w:bidi="ar-SA"/>
    </w:rPr>
  </w:style>
  <w:style w:type="paragraph" w:customStyle="1" w:styleId="aff6">
    <w:name w:val="Титул низ"/>
    <w:basedOn w:val="a0"/>
    <w:rsid w:val="009967A9"/>
    <w:pPr>
      <w:widowControl w:val="0"/>
      <w:suppressAutoHyphens/>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36">
    <w:name w:val="Знак Знак3"/>
    <w:locked/>
    <w:rsid w:val="009967A9"/>
    <w:rPr>
      <w:b/>
      <w:sz w:val="24"/>
      <w:lang w:val="ru-RU" w:eastAsia="ru-RU" w:bidi="ar-SA"/>
    </w:rPr>
  </w:style>
  <w:style w:type="paragraph" w:customStyle="1" w:styleId="aff7">
    <w:name w:val="Таблицы (моноширинный)"/>
    <w:basedOn w:val="a0"/>
    <w:next w:val="a0"/>
    <w:rsid w:val="009967A9"/>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ConsPlusCell">
    <w:name w:val="ConsPlusCell"/>
    <w:rsid w:val="009967A9"/>
    <w:pPr>
      <w:widowControl w:val="0"/>
      <w:autoSpaceDE w:val="0"/>
      <w:autoSpaceDN w:val="0"/>
      <w:adjustRightInd w:val="0"/>
      <w:spacing w:after="0" w:line="240" w:lineRule="auto"/>
    </w:pPr>
    <w:rPr>
      <w:rFonts w:ascii="Arial" w:eastAsia="Times New Roman" w:hAnsi="Arial" w:cs="Arial"/>
      <w:sz w:val="20"/>
      <w:szCs w:val="20"/>
    </w:rPr>
  </w:style>
  <w:style w:type="character" w:styleId="aff8">
    <w:name w:val="Hyperlink"/>
    <w:uiPriority w:val="99"/>
    <w:rsid w:val="009967A9"/>
    <w:rPr>
      <w:color w:val="0000FF"/>
      <w:u w:val="single"/>
    </w:rPr>
  </w:style>
  <w:style w:type="paragraph" w:customStyle="1" w:styleId="Heading">
    <w:name w:val="Heading"/>
    <w:rsid w:val="009967A9"/>
    <w:pPr>
      <w:autoSpaceDE w:val="0"/>
      <w:autoSpaceDN w:val="0"/>
      <w:adjustRightInd w:val="0"/>
      <w:spacing w:after="0" w:line="240" w:lineRule="auto"/>
    </w:pPr>
    <w:rPr>
      <w:rFonts w:ascii="Arial" w:eastAsia="Times New Roman" w:hAnsi="Arial" w:cs="Arial"/>
      <w:b/>
      <w:bCs/>
    </w:rPr>
  </w:style>
  <w:style w:type="paragraph" w:customStyle="1" w:styleId="37">
    <w:name w:val="Основной текст3"/>
    <w:basedOn w:val="a0"/>
    <w:rsid w:val="009967A9"/>
    <w:pPr>
      <w:shd w:val="clear" w:color="auto" w:fill="FFFFFF"/>
      <w:spacing w:before="780" w:after="600" w:line="0" w:lineRule="atLeast"/>
      <w:jc w:val="both"/>
    </w:pPr>
    <w:rPr>
      <w:rFonts w:ascii="Times New Roman" w:eastAsia="Times New Roman" w:hAnsi="Times New Roman" w:cs="Times New Roman"/>
      <w:spacing w:val="-10"/>
      <w:sz w:val="25"/>
      <w:szCs w:val="25"/>
      <w:shd w:val="clear" w:color="auto" w:fill="FFFFFF"/>
    </w:rPr>
  </w:style>
  <w:style w:type="character" w:customStyle="1" w:styleId="aff9">
    <w:name w:val="Не вступил в силу"/>
    <w:rsid w:val="009967A9"/>
    <w:rPr>
      <w:color w:val="008080"/>
    </w:rPr>
  </w:style>
  <w:style w:type="paragraph" w:customStyle="1" w:styleId="affa">
    <w:name w:val="Уважаемый"/>
    <w:basedOn w:val="a0"/>
    <w:next w:val="a7"/>
    <w:autoRedefine/>
    <w:rsid w:val="009967A9"/>
    <w:pPr>
      <w:spacing w:after="0" w:line="240" w:lineRule="auto"/>
      <w:jc w:val="center"/>
    </w:pPr>
    <w:rPr>
      <w:rFonts w:ascii="Arial" w:eastAsia="Times New Roman" w:hAnsi="Arial" w:cs="Arial"/>
      <w:sz w:val="16"/>
      <w:szCs w:val="24"/>
    </w:rPr>
  </w:style>
  <w:style w:type="paragraph" w:customStyle="1" w:styleId="xl65">
    <w:name w:val="xl65"/>
    <w:basedOn w:val="a0"/>
    <w:rsid w:val="009967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34">
    <w:name w:val="xl34"/>
    <w:basedOn w:val="a0"/>
    <w:rsid w:val="009967A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Style9">
    <w:name w:val="Style9"/>
    <w:basedOn w:val="a0"/>
    <w:rsid w:val="009967A9"/>
    <w:pPr>
      <w:widowControl w:val="0"/>
      <w:autoSpaceDE w:val="0"/>
      <w:autoSpaceDN w:val="0"/>
      <w:adjustRightInd w:val="0"/>
      <w:spacing w:after="0" w:line="274" w:lineRule="exact"/>
      <w:ind w:firstLine="365"/>
      <w:jc w:val="both"/>
    </w:pPr>
    <w:rPr>
      <w:rFonts w:ascii="Times New Roman" w:eastAsia="Times New Roman" w:hAnsi="Times New Roman" w:cs="Times New Roman"/>
      <w:sz w:val="24"/>
      <w:szCs w:val="24"/>
    </w:rPr>
  </w:style>
  <w:style w:type="character" w:customStyle="1" w:styleId="FontStyle45">
    <w:name w:val="Font Style45"/>
    <w:rsid w:val="009967A9"/>
    <w:rPr>
      <w:rFonts w:ascii="Times New Roman" w:hAnsi="Times New Roman" w:cs="Times New Roman"/>
      <w:sz w:val="22"/>
      <w:szCs w:val="22"/>
    </w:rPr>
  </w:style>
  <w:style w:type="paragraph" w:customStyle="1" w:styleId="312">
    <w:name w:val="Знак3 Знак Знак Знак Знак Знак Знак Знак Знак Знак1 Знак Знак Знак"/>
    <w:basedOn w:val="a0"/>
    <w:rsid w:val="009967A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
    <w:name w:val="Стиль1"/>
    <w:basedOn w:val="a0"/>
    <w:rsid w:val="009967A9"/>
    <w:pPr>
      <w:numPr>
        <w:numId w:val="18"/>
      </w:numPr>
      <w:tabs>
        <w:tab w:val="num" w:pos="360"/>
      </w:tabs>
      <w:spacing w:after="0" w:line="240" w:lineRule="auto"/>
      <w:ind w:left="0" w:right="40" w:firstLine="567"/>
      <w:jc w:val="both"/>
    </w:pPr>
    <w:rPr>
      <w:rFonts w:ascii="Times New Roman" w:eastAsia="Calibri" w:hAnsi="Times New Roman" w:cs="Times New Roman"/>
      <w:sz w:val="28"/>
      <w:szCs w:val="28"/>
    </w:rPr>
  </w:style>
  <w:style w:type="paragraph" w:customStyle="1" w:styleId="2">
    <w:name w:val="Стиль2"/>
    <w:basedOn w:val="1"/>
    <w:rsid w:val="009967A9"/>
    <w:pPr>
      <w:numPr>
        <w:ilvl w:val="1"/>
      </w:numPr>
      <w:tabs>
        <w:tab w:val="num" w:pos="360"/>
      </w:tabs>
      <w:ind w:left="0" w:firstLine="567"/>
    </w:pPr>
  </w:style>
  <w:style w:type="character" w:customStyle="1" w:styleId="Bodytext">
    <w:name w:val="Body text_"/>
    <w:link w:val="16"/>
    <w:locked/>
    <w:rsid w:val="009967A9"/>
    <w:rPr>
      <w:sz w:val="26"/>
      <w:shd w:val="clear" w:color="auto" w:fill="FFFFFF"/>
    </w:rPr>
  </w:style>
  <w:style w:type="paragraph" w:customStyle="1" w:styleId="16">
    <w:name w:val="Основной текст1"/>
    <w:basedOn w:val="a0"/>
    <w:link w:val="Bodytext"/>
    <w:rsid w:val="009967A9"/>
    <w:pPr>
      <w:shd w:val="clear" w:color="auto" w:fill="FFFFFF"/>
      <w:spacing w:after="0" w:line="475" w:lineRule="exact"/>
      <w:ind w:hanging="2120"/>
      <w:jc w:val="both"/>
    </w:pPr>
    <w:rPr>
      <w:sz w:val="26"/>
      <w:shd w:val="clear" w:color="auto" w:fill="FFFFFF"/>
    </w:rPr>
  </w:style>
  <w:style w:type="paragraph" w:customStyle="1" w:styleId="211">
    <w:name w:val="Основной текст 21"/>
    <w:basedOn w:val="a0"/>
    <w:rsid w:val="009967A9"/>
    <w:pPr>
      <w:spacing w:after="0" w:line="240" w:lineRule="auto"/>
    </w:pPr>
    <w:rPr>
      <w:rFonts w:ascii="Courier New" w:eastAsia="Times New Roman" w:hAnsi="Courier New" w:cs="Times New Roman"/>
      <w:sz w:val="18"/>
      <w:szCs w:val="20"/>
    </w:rPr>
  </w:style>
  <w:style w:type="paragraph" w:customStyle="1" w:styleId="msonormalcxspmiddle">
    <w:name w:val="msonormalcxspmiddle"/>
    <w:basedOn w:val="a0"/>
    <w:rsid w:val="009967A9"/>
    <w:pPr>
      <w:spacing w:before="100" w:beforeAutospacing="1" w:after="100" w:afterAutospacing="1" w:line="240" w:lineRule="auto"/>
    </w:pPr>
    <w:rPr>
      <w:rFonts w:ascii="Times New Roman" w:eastAsia="Calibri" w:hAnsi="Times New Roman" w:cs="Times New Roman"/>
      <w:sz w:val="24"/>
      <w:szCs w:val="24"/>
    </w:rPr>
  </w:style>
  <w:style w:type="paragraph" w:customStyle="1" w:styleId="17">
    <w:name w:val="Абзац списка1"/>
    <w:basedOn w:val="a0"/>
    <w:rsid w:val="009967A9"/>
    <w:pPr>
      <w:ind w:left="720"/>
    </w:pPr>
    <w:rPr>
      <w:rFonts w:ascii="Calibri" w:eastAsia="Times New Roman" w:hAnsi="Calibri" w:cs="Calibri"/>
      <w:lang w:eastAsia="en-US"/>
    </w:rPr>
  </w:style>
  <w:style w:type="paragraph" w:customStyle="1" w:styleId="140">
    <w:name w:val="Стиль 14 пт По ширине"/>
    <w:basedOn w:val="a0"/>
    <w:rsid w:val="009967A9"/>
    <w:pPr>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130">
    <w:name w:val="Стиль 13 пт Красный По ширине"/>
    <w:basedOn w:val="a0"/>
    <w:rsid w:val="009967A9"/>
    <w:pPr>
      <w:suppressAutoHyphens/>
      <w:spacing w:after="0" w:line="240" w:lineRule="auto"/>
      <w:jc w:val="both"/>
    </w:pPr>
    <w:rPr>
      <w:rFonts w:ascii="Times New Roman" w:eastAsia="Times New Roman" w:hAnsi="Times New Roman" w:cs="Times New Roman"/>
      <w:color w:val="FF0000"/>
      <w:sz w:val="26"/>
      <w:szCs w:val="20"/>
      <w:lang w:eastAsia="ar-SA"/>
    </w:rPr>
  </w:style>
  <w:style w:type="paragraph" w:customStyle="1" w:styleId="2b">
    <w:name w:val="Абзац списка2"/>
    <w:basedOn w:val="a0"/>
    <w:rsid w:val="009967A9"/>
    <w:pPr>
      <w:ind w:left="720"/>
      <w:contextualSpacing/>
    </w:pPr>
    <w:rPr>
      <w:rFonts w:ascii="Calibri" w:eastAsia="Times New Roman" w:hAnsi="Calibri" w:cs="Times New Roman"/>
    </w:rPr>
  </w:style>
  <w:style w:type="character" w:styleId="affb">
    <w:name w:val="Strong"/>
    <w:qFormat/>
    <w:rsid w:val="009967A9"/>
    <w:rPr>
      <w:b/>
      <w:bCs/>
    </w:rPr>
  </w:style>
  <w:style w:type="paragraph" w:customStyle="1" w:styleId="xl64">
    <w:name w:val="xl64"/>
    <w:basedOn w:val="a0"/>
    <w:rsid w:val="009967A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table" w:styleId="affc">
    <w:name w:val="Table Grid"/>
    <w:basedOn w:val="a2"/>
    <w:uiPriority w:val="59"/>
    <w:rsid w:val="000729F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2"/>
    <w:next w:val="affc"/>
    <w:uiPriority w:val="59"/>
    <w:rsid w:val="003873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1"/>
    <w:link w:val="20"/>
    <w:uiPriority w:val="9"/>
    <w:semiHidden/>
    <w:rsid w:val="00A21EF2"/>
    <w:rPr>
      <w:rFonts w:asciiTheme="majorHAnsi" w:eastAsiaTheme="majorEastAsia" w:hAnsiTheme="majorHAnsi" w:cstheme="majorBidi"/>
      <w:b/>
      <w:bCs/>
      <w:color w:val="4F81BD" w:themeColor="accent1"/>
      <w:sz w:val="26"/>
      <w:szCs w:val="26"/>
    </w:rPr>
  </w:style>
  <w:style w:type="paragraph" w:styleId="19">
    <w:name w:val="toc 1"/>
    <w:basedOn w:val="a0"/>
    <w:next w:val="a0"/>
    <w:autoRedefine/>
    <w:uiPriority w:val="39"/>
    <w:unhideWhenUsed/>
    <w:rsid w:val="00A21EF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envelope return" w:uiPriority="0"/>
    <w:lsdException w:name="footnote reference" w:uiPriority="0"/>
    <w:lsdException w:name="page number" w:uiPriority="0"/>
    <w:lsdException w:name="List" w:uiPriority="0"/>
    <w:lsdException w:name="List Number" w:uiPriority="0"/>
    <w:lsdException w:name="List 2" w:uiPriority="0"/>
    <w:lsdException w:name="Lis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2EC4"/>
  </w:style>
  <w:style w:type="paragraph" w:styleId="10">
    <w:name w:val="heading 1"/>
    <w:basedOn w:val="a0"/>
    <w:next w:val="a0"/>
    <w:link w:val="11"/>
    <w:qFormat/>
    <w:rsid w:val="00A21EF2"/>
    <w:pPr>
      <w:spacing w:after="0" w:line="360" w:lineRule="auto"/>
      <w:ind w:firstLine="708"/>
      <w:jc w:val="center"/>
      <w:outlineLvl w:val="0"/>
    </w:pPr>
    <w:rPr>
      <w:rFonts w:ascii="Times New Roman" w:eastAsia="Times New Roman" w:hAnsi="Times New Roman" w:cs="Times New Roman"/>
      <w:b/>
      <w:sz w:val="28"/>
      <w:szCs w:val="28"/>
    </w:rPr>
  </w:style>
  <w:style w:type="paragraph" w:styleId="20">
    <w:name w:val="heading 2"/>
    <w:basedOn w:val="a0"/>
    <w:next w:val="a0"/>
    <w:link w:val="21"/>
    <w:uiPriority w:val="9"/>
    <w:semiHidden/>
    <w:unhideWhenUsed/>
    <w:qFormat/>
    <w:rsid w:val="00A21E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9967A9"/>
    <w:pPr>
      <w:keepNext/>
      <w:spacing w:before="240" w:after="60" w:line="240" w:lineRule="auto"/>
      <w:outlineLvl w:val="2"/>
    </w:pPr>
    <w:rPr>
      <w:rFonts w:ascii="Arial" w:eastAsia="Times New Roman"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A21EF2"/>
    <w:rPr>
      <w:rFonts w:ascii="Times New Roman" w:eastAsia="Times New Roman" w:hAnsi="Times New Roman" w:cs="Times New Roman"/>
      <w:b/>
      <w:sz w:val="28"/>
      <w:szCs w:val="28"/>
    </w:rPr>
  </w:style>
  <w:style w:type="character" w:customStyle="1" w:styleId="30">
    <w:name w:val="Заголовок 3 Знак"/>
    <w:basedOn w:val="a1"/>
    <w:link w:val="3"/>
    <w:rsid w:val="009967A9"/>
    <w:rPr>
      <w:rFonts w:ascii="Arial" w:eastAsia="Times New Roman" w:hAnsi="Arial" w:cs="Arial"/>
      <w:b/>
      <w:bCs/>
      <w:sz w:val="26"/>
      <w:szCs w:val="26"/>
    </w:rPr>
  </w:style>
  <w:style w:type="paragraph" w:styleId="a4">
    <w:name w:val="List Paragraph"/>
    <w:basedOn w:val="a0"/>
    <w:uiPriority w:val="34"/>
    <w:qFormat/>
    <w:rsid w:val="00B92950"/>
    <w:pPr>
      <w:ind w:left="720"/>
      <w:contextualSpacing/>
    </w:pPr>
  </w:style>
  <w:style w:type="paragraph" w:customStyle="1" w:styleId="7">
    <w:name w:val="Знак7"/>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5">
    <w:name w:val="Обычный абзац Знак"/>
    <w:basedOn w:val="a0"/>
    <w:link w:val="a6"/>
    <w:rsid w:val="009967A9"/>
    <w:pPr>
      <w:spacing w:after="0" w:line="240" w:lineRule="auto"/>
      <w:ind w:firstLine="709"/>
      <w:jc w:val="both"/>
    </w:pPr>
    <w:rPr>
      <w:rFonts w:ascii="Times New Roman" w:eastAsia="Times New Roman" w:hAnsi="Times New Roman" w:cs="Times New Roman"/>
      <w:sz w:val="28"/>
      <w:szCs w:val="20"/>
    </w:rPr>
  </w:style>
  <w:style w:type="character" w:customStyle="1" w:styleId="a6">
    <w:name w:val="Обычный абзац Знак Знак"/>
    <w:link w:val="a5"/>
    <w:rsid w:val="009967A9"/>
    <w:rPr>
      <w:rFonts w:ascii="Times New Roman" w:eastAsia="Times New Roman" w:hAnsi="Times New Roman" w:cs="Times New Roman"/>
      <w:sz w:val="28"/>
      <w:szCs w:val="20"/>
    </w:rPr>
  </w:style>
  <w:style w:type="paragraph" w:styleId="a7">
    <w:name w:val="Body Text"/>
    <w:basedOn w:val="a0"/>
    <w:link w:val="a8"/>
    <w:rsid w:val="009967A9"/>
    <w:pPr>
      <w:spacing w:after="0" w:line="240" w:lineRule="auto"/>
      <w:jc w:val="both"/>
    </w:pPr>
    <w:rPr>
      <w:rFonts w:ascii="Times New Roman" w:eastAsia="Times New Roman" w:hAnsi="Times New Roman" w:cs="Times New Roman"/>
      <w:sz w:val="24"/>
      <w:szCs w:val="20"/>
    </w:rPr>
  </w:style>
  <w:style w:type="character" w:customStyle="1" w:styleId="a8">
    <w:name w:val="Основной текст Знак"/>
    <w:basedOn w:val="a1"/>
    <w:link w:val="a7"/>
    <w:rsid w:val="009967A9"/>
    <w:rPr>
      <w:rFonts w:ascii="Times New Roman" w:eastAsia="Times New Roman" w:hAnsi="Times New Roman" w:cs="Times New Roman"/>
      <w:sz w:val="24"/>
      <w:szCs w:val="20"/>
    </w:rPr>
  </w:style>
  <w:style w:type="paragraph" w:styleId="22">
    <w:name w:val="Body Text 2"/>
    <w:basedOn w:val="a0"/>
    <w:link w:val="23"/>
    <w:rsid w:val="009967A9"/>
    <w:pPr>
      <w:spacing w:after="0" w:line="240" w:lineRule="auto"/>
      <w:jc w:val="both"/>
    </w:pPr>
    <w:rPr>
      <w:rFonts w:ascii="Times New Roman" w:eastAsia="Times New Roman" w:hAnsi="Times New Roman" w:cs="Times New Roman"/>
      <w:b/>
      <w:sz w:val="24"/>
      <w:szCs w:val="20"/>
    </w:rPr>
  </w:style>
  <w:style w:type="character" w:customStyle="1" w:styleId="23">
    <w:name w:val="Основной текст 2 Знак"/>
    <w:basedOn w:val="a1"/>
    <w:link w:val="22"/>
    <w:rsid w:val="009967A9"/>
    <w:rPr>
      <w:rFonts w:ascii="Times New Roman" w:eastAsia="Times New Roman" w:hAnsi="Times New Roman" w:cs="Times New Roman"/>
      <w:b/>
      <w:sz w:val="24"/>
      <w:szCs w:val="20"/>
    </w:rPr>
  </w:style>
  <w:style w:type="paragraph" w:styleId="a9">
    <w:name w:val="Title"/>
    <w:basedOn w:val="a0"/>
    <w:link w:val="aa"/>
    <w:qFormat/>
    <w:rsid w:val="009967A9"/>
    <w:pPr>
      <w:spacing w:after="0" w:line="240" w:lineRule="auto"/>
      <w:jc w:val="center"/>
    </w:pPr>
    <w:rPr>
      <w:rFonts w:ascii="Times New Roman" w:eastAsia="Times New Roman" w:hAnsi="Times New Roman" w:cs="Times New Roman"/>
      <w:b/>
      <w:sz w:val="24"/>
      <w:szCs w:val="20"/>
    </w:rPr>
  </w:style>
  <w:style w:type="character" w:customStyle="1" w:styleId="aa">
    <w:name w:val="Название Знак"/>
    <w:basedOn w:val="a1"/>
    <w:link w:val="a9"/>
    <w:rsid w:val="009967A9"/>
    <w:rPr>
      <w:rFonts w:ascii="Times New Roman" w:eastAsia="Times New Roman" w:hAnsi="Times New Roman" w:cs="Times New Roman"/>
      <w:b/>
      <w:sz w:val="24"/>
      <w:szCs w:val="20"/>
    </w:rPr>
  </w:style>
  <w:style w:type="paragraph" w:styleId="31">
    <w:name w:val="Body Text Indent 3"/>
    <w:basedOn w:val="a0"/>
    <w:link w:val="32"/>
    <w:rsid w:val="009967A9"/>
    <w:pPr>
      <w:spacing w:after="0" w:line="240" w:lineRule="auto"/>
      <w:ind w:left="360"/>
    </w:pPr>
    <w:rPr>
      <w:rFonts w:ascii="Times New Roman" w:eastAsia="Times New Roman" w:hAnsi="Times New Roman" w:cs="Times New Roman"/>
      <w:sz w:val="24"/>
      <w:szCs w:val="24"/>
    </w:rPr>
  </w:style>
  <w:style w:type="character" w:customStyle="1" w:styleId="32">
    <w:name w:val="Основной текст с отступом 3 Знак"/>
    <w:basedOn w:val="a1"/>
    <w:link w:val="31"/>
    <w:rsid w:val="009967A9"/>
    <w:rPr>
      <w:rFonts w:ascii="Times New Roman" w:eastAsia="Times New Roman" w:hAnsi="Times New Roman" w:cs="Times New Roman"/>
      <w:sz w:val="24"/>
      <w:szCs w:val="24"/>
    </w:rPr>
  </w:style>
  <w:style w:type="paragraph" w:customStyle="1" w:styleId="12">
    <w:name w:val="Обычный1"/>
    <w:rsid w:val="009967A9"/>
    <w:pPr>
      <w:spacing w:after="0" w:line="240" w:lineRule="auto"/>
    </w:pPr>
    <w:rPr>
      <w:rFonts w:ascii="Times New Roman" w:eastAsia="Times New Roman" w:hAnsi="Times New Roman" w:cs="Times New Roman"/>
      <w:sz w:val="20"/>
      <w:szCs w:val="20"/>
    </w:rPr>
  </w:style>
  <w:style w:type="paragraph" w:styleId="ab">
    <w:name w:val="List"/>
    <w:basedOn w:val="a0"/>
    <w:rsid w:val="009967A9"/>
    <w:pPr>
      <w:spacing w:after="0" w:line="240" w:lineRule="auto"/>
      <w:ind w:left="283" w:hanging="283"/>
    </w:pPr>
    <w:rPr>
      <w:rFonts w:ascii="Times New Roman" w:eastAsia="Times New Roman" w:hAnsi="Times New Roman" w:cs="Times New Roman"/>
      <w:sz w:val="24"/>
      <w:szCs w:val="24"/>
    </w:rPr>
  </w:style>
  <w:style w:type="paragraph" w:styleId="24">
    <w:name w:val="List 2"/>
    <w:basedOn w:val="a0"/>
    <w:rsid w:val="009967A9"/>
    <w:pPr>
      <w:spacing w:after="0" w:line="240" w:lineRule="auto"/>
      <w:ind w:left="566" w:hanging="283"/>
    </w:pPr>
    <w:rPr>
      <w:rFonts w:ascii="Times New Roman" w:eastAsia="Times New Roman" w:hAnsi="Times New Roman" w:cs="Times New Roman"/>
      <w:sz w:val="24"/>
      <w:szCs w:val="24"/>
    </w:rPr>
  </w:style>
  <w:style w:type="paragraph" w:styleId="33">
    <w:name w:val="List 3"/>
    <w:basedOn w:val="a0"/>
    <w:rsid w:val="009967A9"/>
    <w:pPr>
      <w:spacing w:after="0" w:line="240" w:lineRule="auto"/>
      <w:ind w:left="849" w:hanging="283"/>
    </w:pPr>
    <w:rPr>
      <w:rFonts w:ascii="Times New Roman" w:eastAsia="Times New Roman" w:hAnsi="Times New Roman" w:cs="Times New Roman"/>
      <w:sz w:val="24"/>
      <w:szCs w:val="24"/>
    </w:rPr>
  </w:style>
  <w:style w:type="paragraph" w:styleId="25">
    <w:name w:val="List Continue 2"/>
    <w:basedOn w:val="a0"/>
    <w:rsid w:val="009967A9"/>
    <w:pPr>
      <w:spacing w:after="120" w:line="240" w:lineRule="auto"/>
      <w:ind w:left="566"/>
    </w:pPr>
    <w:rPr>
      <w:rFonts w:ascii="Times New Roman" w:eastAsia="Times New Roman" w:hAnsi="Times New Roman" w:cs="Times New Roman"/>
      <w:sz w:val="24"/>
      <w:szCs w:val="24"/>
    </w:rPr>
  </w:style>
  <w:style w:type="paragraph" w:styleId="ac">
    <w:name w:val="Body Text Indent"/>
    <w:aliases w:val=" Знак2"/>
    <w:basedOn w:val="a0"/>
    <w:link w:val="13"/>
    <w:rsid w:val="009967A9"/>
    <w:pPr>
      <w:spacing w:after="120" w:line="240" w:lineRule="auto"/>
      <w:ind w:left="283"/>
    </w:pPr>
    <w:rPr>
      <w:rFonts w:ascii="Times New Roman" w:eastAsia="Times New Roman" w:hAnsi="Times New Roman" w:cs="Times New Roman"/>
      <w:sz w:val="24"/>
      <w:szCs w:val="24"/>
    </w:rPr>
  </w:style>
  <w:style w:type="character" w:customStyle="1" w:styleId="13">
    <w:name w:val="Основной текст с отступом Знак1"/>
    <w:aliases w:val=" Знак2 Знак"/>
    <w:link w:val="ac"/>
    <w:rsid w:val="009967A9"/>
    <w:rPr>
      <w:rFonts w:ascii="Times New Roman" w:eastAsia="Times New Roman" w:hAnsi="Times New Roman" w:cs="Times New Roman"/>
      <w:sz w:val="24"/>
      <w:szCs w:val="24"/>
    </w:rPr>
  </w:style>
  <w:style w:type="character" w:customStyle="1" w:styleId="ad">
    <w:name w:val="Основной текст с отступом Знак"/>
    <w:basedOn w:val="a1"/>
    <w:semiHidden/>
    <w:rsid w:val="009967A9"/>
  </w:style>
  <w:style w:type="paragraph" w:customStyle="1" w:styleId="ae">
    <w:name w:val="Знак Знак Знак Знак"/>
    <w:basedOn w:val="a0"/>
    <w:rsid w:val="009967A9"/>
    <w:pPr>
      <w:spacing w:after="160" w:line="240" w:lineRule="exact"/>
    </w:pPr>
    <w:rPr>
      <w:rFonts w:ascii="Verdana" w:eastAsia="Times New Roman" w:hAnsi="Verdana" w:cs="Times New Roman"/>
      <w:sz w:val="20"/>
      <w:szCs w:val="20"/>
      <w:lang w:val="en-US" w:eastAsia="en-US"/>
    </w:rPr>
  </w:style>
  <w:style w:type="paragraph" w:customStyle="1" w:styleId="70">
    <w:name w:val="Знак7"/>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styleId="af">
    <w:name w:val="footer"/>
    <w:basedOn w:val="a0"/>
    <w:link w:val="af0"/>
    <w:rsid w:val="009967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1"/>
    <w:link w:val="af"/>
    <w:rsid w:val="009967A9"/>
    <w:rPr>
      <w:rFonts w:ascii="Times New Roman" w:eastAsia="Times New Roman" w:hAnsi="Times New Roman" w:cs="Times New Roman"/>
      <w:sz w:val="24"/>
      <w:szCs w:val="24"/>
    </w:rPr>
  </w:style>
  <w:style w:type="paragraph" w:customStyle="1" w:styleId="71">
    <w:name w:val="Знак7 Знак Знак 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ConsPlusNormal">
    <w:name w:val="ConsPlusNormal"/>
    <w:link w:val="ConsPlusNormal0"/>
    <w:rsid w:val="009967A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9967A9"/>
    <w:rPr>
      <w:rFonts w:ascii="Arial" w:eastAsia="Times New Roman" w:hAnsi="Arial" w:cs="Arial"/>
      <w:sz w:val="20"/>
      <w:szCs w:val="20"/>
    </w:rPr>
  </w:style>
  <w:style w:type="paragraph" w:customStyle="1" w:styleId="af1">
    <w:name w:val="Знак Знак Знак Знак Знак Знак Знак Знак Знак Знак"/>
    <w:basedOn w:val="a0"/>
    <w:rsid w:val="009967A9"/>
    <w:pPr>
      <w:spacing w:after="0" w:line="240" w:lineRule="auto"/>
    </w:pPr>
    <w:rPr>
      <w:rFonts w:ascii="Times New Roman" w:eastAsia="Times New Roman" w:hAnsi="Times New Roman" w:cs="Times New Roman"/>
      <w:sz w:val="28"/>
      <w:szCs w:val="20"/>
    </w:rPr>
  </w:style>
  <w:style w:type="character" w:customStyle="1" w:styleId="af2">
    <w:name w:val="Схема документа Знак"/>
    <w:basedOn w:val="a1"/>
    <w:link w:val="af3"/>
    <w:semiHidden/>
    <w:rsid w:val="009967A9"/>
    <w:rPr>
      <w:rFonts w:ascii="Tahoma" w:eastAsia="Times New Roman" w:hAnsi="Tahoma" w:cs="Tahoma"/>
      <w:sz w:val="20"/>
      <w:szCs w:val="20"/>
      <w:shd w:val="clear" w:color="auto" w:fill="000080"/>
    </w:rPr>
  </w:style>
  <w:style w:type="paragraph" w:styleId="af3">
    <w:name w:val="Document Map"/>
    <w:basedOn w:val="a0"/>
    <w:link w:val="af2"/>
    <w:semiHidden/>
    <w:rsid w:val="009967A9"/>
    <w:pPr>
      <w:shd w:val="clear" w:color="auto" w:fill="000080"/>
      <w:spacing w:after="0" w:line="240" w:lineRule="auto"/>
    </w:pPr>
    <w:rPr>
      <w:rFonts w:ascii="Tahoma" w:eastAsia="Times New Roman" w:hAnsi="Tahoma" w:cs="Tahoma"/>
      <w:sz w:val="20"/>
      <w:szCs w:val="20"/>
    </w:rPr>
  </w:style>
  <w:style w:type="character" w:styleId="af4">
    <w:name w:val="page number"/>
    <w:basedOn w:val="a1"/>
    <w:rsid w:val="009967A9"/>
  </w:style>
  <w:style w:type="paragraph" w:customStyle="1" w:styleId="af5">
    <w:name w:val="Знак Знак Знак Знак Знак Знак Знак Знак Знак Знак"/>
    <w:basedOn w:val="a0"/>
    <w:rsid w:val="009967A9"/>
    <w:pPr>
      <w:spacing w:after="0" w:line="240" w:lineRule="auto"/>
    </w:pPr>
    <w:rPr>
      <w:rFonts w:ascii="Times New Roman" w:eastAsia="Times New Roman" w:hAnsi="Times New Roman" w:cs="Times New Roman"/>
      <w:sz w:val="28"/>
      <w:szCs w:val="20"/>
    </w:rPr>
  </w:style>
  <w:style w:type="paragraph" w:styleId="af6">
    <w:name w:val="Plain Text"/>
    <w:basedOn w:val="a0"/>
    <w:link w:val="af7"/>
    <w:rsid w:val="009967A9"/>
    <w:pPr>
      <w:spacing w:after="0" w:line="240" w:lineRule="auto"/>
    </w:pPr>
    <w:rPr>
      <w:rFonts w:ascii="Courier New" w:eastAsia="Times New Roman" w:hAnsi="Courier New" w:cs="Times New Roman"/>
      <w:sz w:val="20"/>
      <w:szCs w:val="20"/>
      <w:lang w:val="x-none" w:eastAsia="x-none"/>
    </w:rPr>
  </w:style>
  <w:style w:type="character" w:customStyle="1" w:styleId="af7">
    <w:name w:val="Текст Знак"/>
    <w:basedOn w:val="a1"/>
    <w:link w:val="af6"/>
    <w:rsid w:val="009967A9"/>
    <w:rPr>
      <w:rFonts w:ascii="Courier New" w:eastAsia="Times New Roman" w:hAnsi="Courier New" w:cs="Times New Roman"/>
      <w:sz w:val="20"/>
      <w:szCs w:val="20"/>
      <w:lang w:val="x-none" w:eastAsia="x-none"/>
    </w:rPr>
  </w:style>
  <w:style w:type="paragraph" w:customStyle="1" w:styleId="Style3">
    <w:name w:val="Style3"/>
    <w:basedOn w:val="a0"/>
    <w:rsid w:val="009967A9"/>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5">
    <w:name w:val="Style5"/>
    <w:basedOn w:val="a0"/>
    <w:rsid w:val="009967A9"/>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6">
    <w:name w:val="Style6"/>
    <w:basedOn w:val="a0"/>
    <w:rsid w:val="009967A9"/>
    <w:pPr>
      <w:widowControl w:val="0"/>
      <w:autoSpaceDE w:val="0"/>
      <w:autoSpaceDN w:val="0"/>
      <w:adjustRightInd w:val="0"/>
      <w:spacing w:after="0" w:line="282" w:lineRule="exact"/>
      <w:ind w:firstLine="182"/>
      <w:jc w:val="both"/>
    </w:pPr>
    <w:rPr>
      <w:rFonts w:ascii="Times New Roman" w:eastAsia="Times New Roman" w:hAnsi="Times New Roman" w:cs="Times New Roman"/>
      <w:sz w:val="24"/>
      <w:szCs w:val="24"/>
    </w:rPr>
  </w:style>
  <w:style w:type="character" w:customStyle="1" w:styleId="FontStyle11">
    <w:name w:val="Font Style11"/>
    <w:rsid w:val="009967A9"/>
    <w:rPr>
      <w:rFonts w:ascii="Times New Roman" w:hAnsi="Times New Roman" w:cs="Times New Roman"/>
      <w:sz w:val="22"/>
      <w:szCs w:val="22"/>
    </w:rPr>
  </w:style>
  <w:style w:type="paragraph" w:customStyle="1" w:styleId="af8">
    <w:name w:val="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BodyText21">
    <w:name w:val="Body Text 21"/>
    <w:basedOn w:val="a0"/>
    <w:rsid w:val="009967A9"/>
    <w:pPr>
      <w:widowControl w:val="0"/>
      <w:autoSpaceDE w:val="0"/>
      <w:autoSpaceDN w:val="0"/>
      <w:spacing w:after="120" w:line="480" w:lineRule="auto"/>
    </w:pPr>
    <w:rPr>
      <w:rFonts w:ascii="Times New Roman" w:eastAsia="Times New Roman" w:hAnsi="Times New Roman" w:cs="Times New Roman"/>
      <w:sz w:val="20"/>
      <w:szCs w:val="20"/>
    </w:rPr>
  </w:style>
  <w:style w:type="character" w:customStyle="1" w:styleId="FontStyle12">
    <w:name w:val="Font Style12"/>
    <w:rsid w:val="009967A9"/>
    <w:rPr>
      <w:rFonts w:ascii="Times New Roman" w:hAnsi="Times New Roman" w:cs="Times New Roman"/>
      <w:sz w:val="28"/>
      <w:szCs w:val="28"/>
    </w:rPr>
  </w:style>
  <w:style w:type="paragraph" w:customStyle="1" w:styleId="ConsNonformat">
    <w:name w:val="ConsNonformat"/>
    <w:uiPriority w:val="99"/>
    <w:rsid w:val="009967A9"/>
    <w:pPr>
      <w:widowControl w:val="0"/>
      <w:autoSpaceDE w:val="0"/>
      <w:autoSpaceDN w:val="0"/>
      <w:spacing w:after="0" w:line="240" w:lineRule="auto"/>
    </w:pPr>
    <w:rPr>
      <w:rFonts w:ascii="Courier New" w:eastAsia="Times New Roman" w:hAnsi="Courier New" w:cs="Courier New"/>
      <w:sz w:val="20"/>
      <w:szCs w:val="20"/>
    </w:rPr>
  </w:style>
  <w:style w:type="paragraph" w:customStyle="1" w:styleId="Normal1">
    <w:name w:val="Normal1"/>
    <w:rsid w:val="009967A9"/>
    <w:pPr>
      <w:widowControl w:val="0"/>
      <w:spacing w:after="0" w:line="240" w:lineRule="auto"/>
    </w:pPr>
    <w:rPr>
      <w:rFonts w:ascii="Times New Roman" w:eastAsia="Times New Roman" w:hAnsi="Times New Roman" w:cs="Times New Roman"/>
      <w:sz w:val="20"/>
      <w:szCs w:val="20"/>
    </w:rPr>
  </w:style>
  <w:style w:type="paragraph" w:customStyle="1" w:styleId="af9">
    <w:name w:val="Заголовок таблицы"/>
    <w:basedOn w:val="a0"/>
    <w:rsid w:val="009967A9"/>
    <w:pPr>
      <w:suppressLineNumbers/>
      <w:suppressAutoHyphens/>
      <w:autoSpaceDE w:val="0"/>
      <w:autoSpaceDN w:val="0"/>
      <w:spacing w:before="60" w:after="60" w:line="240" w:lineRule="auto"/>
      <w:jc w:val="center"/>
    </w:pPr>
    <w:rPr>
      <w:rFonts w:ascii="Times New Roman" w:eastAsia="Times New Roman" w:hAnsi="Times New Roman" w:cs="Times New Roman"/>
      <w:b/>
      <w:bCs/>
      <w:sz w:val="24"/>
      <w:szCs w:val="24"/>
    </w:rPr>
  </w:style>
  <w:style w:type="character" w:customStyle="1" w:styleId="afa">
    <w:name w:val="Основной текст Знак Знак Знак"/>
    <w:rsid w:val="009967A9"/>
    <w:rPr>
      <w:sz w:val="24"/>
      <w:lang w:val="ru-RU" w:eastAsia="ru-RU" w:bidi="ar-SA"/>
    </w:rPr>
  </w:style>
  <w:style w:type="paragraph" w:customStyle="1" w:styleId="210">
    <w:name w:val="Основной текст 21"/>
    <w:basedOn w:val="a0"/>
    <w:rsid w:val="009967A9"/>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paragraph" w:styleId="26">
    <w:name w:val="Body Text Indent 2"/>
    <w:basedOn w:val="a0"/>
    <w:link w:val="27"/>
    <w:rsid w:val="009967A9"/>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1"/>
    <w:link w:val="26"/>
    <w:rsid w:val="009967A9"/>
    <w:rPr>
      <w:rFonts w:ascii="Times New Roman" w:eastAsia="Times New Roman" w:hAnsi="Times New Roman" w:cs="Times New Roman"/>
      <w:sz w:val="24"/>
      <w:szCs w:val="24"/>
      <w:lang w:val="x-none" w:eastAsia="x-none"/>
    </w:rPr>
  </w:style>
  <w:style w:type="paragraph" w:customStyle="1" w:styleId="FR1">
    <w:name w:val="FR1"/>
    <w:rsid w:val="009967A9"/>
    <w:pPr>
      <w:widowControl w:val="0"/>
      <w:spacing w:after="0" w:line="260" w:lineRule="auto"/>
      <w:ind w:firstLine="700"/>
      <w:jc w:val="both"/>
    </w:pPr>
    <w:rPr>
      <w:rFonts w:ascii="Times New Roman" w:eastAsia="Times New Roman" w:hAnsi="Times New Roman" w:cs="Times New Roman"/>
      <w:sz w:val="28"/>
      <w:szCs w:val="20"/>
    </w:rPr>
  </w:style>
  <w:style w:type="paragraph" w:styleId="HTML">
    <w:name w:val="HTML Preformatted"/>
    <w:basedOn w:val="a0"/>
    <w:link w:val="HTML0"/>
    <w:rsid w:val="00996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rPr>
  </w:style>
  <w:style w:type="character" w:customStyle="1" w:styleId="HTML0">
    <w:name w:val="Стандартный HTML Знак"/>
    <w:basedOn w:val="a1"/>
    <w:link w:val="HTML"/>
    <w:rsid w:val="009967A9"/>
    <w:rPr>
      <w:rFonts w:ascii="Courier New" w:eastAsia="Courier New" w:hAnsi="Courier New" w:cs="Courier New"/>
      <w:color w:val="000000"/>
      <w:sz w:val="20"/>
      <w:szCs w:val="20"/>
    </w:rPr>
  </w:style>
  <w:style w:type="paragraph" w:customStyle="1" w:styleId="head3">
    <w:name w:val="head3"/>
    <w:basedOn w:val="a0"/>
    <w:rsid w:val="009967A9"/>
    <w:pPr>
      <w:spacing w:before="101" w:after="81" w:line="240" w:lineRule="auto"/>
      <w:ind w:left="203" w:right="101"/>
    </w:pPr>
    <w:rPr>
      <w:rFonts w:ascii="Verdana" w:eastAsia="Times New Roman" w:hAnsi="Verdana" w:cs="Times New Roman"/>
      <w:i/>
      <w:iCs/>
      <w:sz w:val="24"/>
      <w:szCs w:val="24"/>
      <w:u w:val="single"/>
    </w:rPr>
  </w:style>
  <w:style w:type="paragraph" w:styleId="afb">
    <w:name w:val="No Spacing"/>
    <w:qFormat/>
    <w:rsid w:val="009967A9"/>
    <w:pPr>
      <w:spacing w:after="0"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0"/>
    <w:rsid w:val="009967A9"/>
    <w:pPr>
      <w:widowControl w:val="0"/>
      <w:numPr>
        <w:numId w:val="17"/>
      </w:numPr>
      <w:tabs>
        <w:tab w:val="clear" w:pos="360"/>
      </w:tabs>
      <w:autoSpaceDE w:val="0"/>
      <w:autoSpaceDN w:val="0"/>
      <w:adjustRightInd w:val="0"/>
      <w:spacing w:after="0" w:line="240" w:lineRule="auto"/>
      <w:ind w:left="0" w:firstLine="0"/>
    </w:pPr>
    <w:rPr>
      <w:rFonts w:ascii="Courier New" w:eastAsia="Times New Roman" w:hAnsi="Courier New" w:cs="Courier New"/>
      <w:sz w:val="20"/>
      <w:szCs w:val="20"/>
    </w:rPr>
  </w:style>
  <w:style w:type="character" w:customStyle="1" w:styleId="ConsPlusNonformat0">
    <w:name w:val="ConsPlusNonformat Знак"/>
    <w:link w:val="ConsPlusNonformat"/>
    <w:locked/>
    <w:rsid w:val="009967A9"/>
    <w:rPr>
      <w:rFonts w:ascii="Courier New" w:eastAsia="Times New Roman" w:hAnsi="Courier New" w:cs="Courier New"/>
      <w:sz w:val="20"/>
      <w:szCs w:val="20"/>
    </w:rPr>
  </w:style>
  <w:style w:type="paragraph" w:styleId="a">
    <w:name w:val="List Number"/>
    <w:basedOn w:val="a0"/>
    <w:rsid w:val="009967A9"/>
    <w:pPr>
      <w:numPr>
        <w:numId w:val="4"/>
      </w:numPr>
      <w:spacing w:after="0" w:line="240" w:lineRule="auto"/>
    </w:pPr>
    <w:rPr>
      <w:rFonts w:ascii="Times New Roman" w:eastAsia="Times New Roman" w:hAnsi="Times New Roman" w:cs="Times New Roman"/>
      <w:sz w:val="24"/>
      <w:szCs w:val="24"/>
    </w:rPr>
  </w:style>
  <w:style w:type="paragraph" w:customStyle="1" w:styleId="Iauiueaacao">
    <w:name w:val="Iau?iue aacao"/>
    <w:basedOn w:val="a0"/>
    <w:rsid w:val="009967A9"/>
    <w:pPr>
      <w:spacing w:after="0" w:line="240" w:lineRule="auto"/>
      <w:ind w:firstLine="709"/>
      <w:jc w:val="both"/>
    </w:pPr>
    <w:rPr>
      <w:rFonts w:ascii="Times New Roman" w:eastAsia="Times New Roman" w:hAnsi="Times New Roman" w:cs="Times New Roman"/>
      <w:sz w:val="28"/>
      <w:szCs w:val="20"/>
    </w:rPr>
  </w:style>
  <w:style w:type="paragraph" w:styleId="afc">
    <w:name w:val="Normal Indent"/>
    <w:basedOn w:val="a0"/>
    <w:rsid w:val="009967A9"/>
    <w:pPr>
      <w:spacing w:after="0" w:line="300" w:lineRule="auto"/>
      <w:ind w:firstLine="720"/>
      <w:jc w:val="both"/>
    </w:pPr>
    <w:rPr>
      <w:rFonts w:ascii="Times New Roman" w:eastAsia="Times New Roman" w:hAnsi="Times New Roman" w:cs="Times New Roman"/>
      <w:sz w:val="24"/>
      <w:szCs w:val="20"/>
    </w:rPr>
  </w:style>
  <w:style w:type="paragraph" w:styleId="34">
    <w:name w:val="Body Text 3"/>
    <w:aliases w:val=" Знак1"/>
    <w:basedOn w:val="a0"/>
    <w:link w:val="35"/>
    <w:rsid w:val="009967A9"/>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aliases w:val=" Знак1 Знак"/>
    <w:basedOn w:val="a1"/>
    <w:link w:val="34"/>
    <w:rsid w:val="009967A9"/>
    <w:rPr>
      <w:rFonts w:ascii="Times New Roman" w:eastAsia="Times New Roman" w:hAnsi="Times New Roman" w:cs="Times New Roman"/>
      <w:sz w:val="16"/>
      <w:szCs w:val="16"/>
    </w:rPr>
  </w:style>
  <w:style w:type="paragraph" w:customStyle="1" w:styleId="ConsNormal">
    <w:name w:val="ConsNormal"/>
    <w:rsid w:val="009967A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4">
    <w:name w:val="Знак1"/>
    <w:basedOn w:val="a0"/>
    <w:rsid w:val="009967A9"/>
    <w:pPr>
      <w:spacing w:after="160" w:line="240" w:lineRule="exact"/>
    </w:pPr>
    <w:rPr>
      <w:rFonts w:ascii="Verdana" w:eastAsia="Times New Roman" w:hAnsi="Verdana" w:cs="Times New Roman"/>
      <w:sz w:val="20"/>
      <w:szCs w:val="20"/>
      <w:lang w:val="en-US" w:eastAsia="en-US"/>
    </w:rPr>
  </w:style>
  <w:style w:type="character" w:customStyle="1" w:styleId="28">
    <w:name w:val="Знак Знак2"/>
    <w:rsid w:val="009967A9"/>
    <w:rPr>
      <w:lang w:val="ru-RU" w:eastAsia="ru-RU" w:bidi="ar-SA"/>
    </w:rPr>
  </w:style>
  <w:style w:type="paragraph" w:customStyle="1" w:styleId="ConsPlusTitle">
    <w:name w:val="ConsPlusTitle"/>
    <w:rsid w:val="009967A9"/>
    <w:pPr>
      <w:widowControl w:val="0"/>
      <w:autoSpaceDE w:val="0"/>
      <w:autoSpaceDN w:val="0"/>
      <w:adjustRightInd w:val="0"/>
      <w:spacing w:after="0" w:line="240" w:lineRule="auto"/>
    </w:pPr>
    <w:rPr>
      <w:rFonts w:ascii="Arial" w:eastAsia="Times New Roman" w:hAnsi="Arial" w:cs="Arial"/>
      <w:b/>
      <w:bCs/>
      <w:sz w:val="20"/>
      <w:szCs w:val="20"/>
    </w:rPr>
  </w:style>
  <w:style w:type="paragraph" w:styleId="4">
    <w:name w:val="List Bullet 4"/>
    <w:basedOn w:val="a0"/>
    <w:autoRedefine/>
    <w:rsid w:val="009967A9"/>
    <w:pPr>
      <w:tabs>
        <w:tab w:val="left" w:pos="1122"/>
      </w:tabs>
      <w:spacing w:after="0" w:line="240" w:lineRule="auto"/>
      <w:ind w:firstLine="748"/>
      <w:jc w:val="both"/>
    </w:pPr>
    <w:rPr>
      <w:rFonts w:ascii="Times New Roman" w:eastAsia="Times New Roman" w:hAnsi="Times New Roman" w:cs="Times New Roman"/>
      <w:b/>
      <w:i/>
      <w:sz w:val="28"/>
      <w:szCs w:val="28"/>
      <w:u w:val="single"/>
    </w:rPr>
  </w:style>
  <w:style w:type="character" w:customStyle="1" w:styleId="15">
    <w:name w:val="Знак Знак1"/>
    <w:rsid w:val="009967A9"/>
    <w:rPr>
      <w:b/>
      <w:sz w:val="24"/>
      <w:lang w:val="ru-RU" w:eastAsia="ru-RU" w:bidi="ar-SA"/>
    </w:rPr>
  </w:style>
  <w:style w:type="paragraph" w:styleId="afd">
    <w:name w:val="header"/>
    <w:basedOn w:val="a0"/>
    <w:link w:val="afe"/>
    <w:rsid w:val="009967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1"/>
    <w:link w:val="afd"/>
    <w:rsid w:val="009967A9"/>
    <w:rPr>
      <w:rFonts w:ascii="Times New Roman" w:eastAsia="Times New Roman" w:hAnsi="Times New Roman" w:cs="Times New Roman"/>
      <w:sz w:val="24"/>
      <w:szCs w:val="24"/>
    </w:rPr>
  </w:style>
  <w:style w:type="paragraph" w:customStyle="1" w:styleId="aff">
    <w:name w:val="Знак Знак Знак Знак"/>
    <w:basedOn w:val="a0"/>
    <w:rsid w:val="009967A9"/>
    <w:pPr>
      <w:tabs>
        <w:tab w:val="num" w:pos="360"/>
      </w:tabs>
      <w:spacing w:after="160" w:line="240" w:lineRule="exact"/>
    </w:pPr>
    <w:rPr>
      <w:rFonts w:ascii="Verdana" w:eastAsia="Times New Roman" w:hAnsi="Verdana" w:cs="Verdana"/>
      <w:sz w:val="20"/>
      <w:szCs w:val="20"/>
      <w:lang w:val="en-US" w:eastAsia="en-US"/>
    </w:rPr>
  </w:style>
  <w:style w:type="character" w:customStyle="1" w:styleId="aff0">
    <w:name w:val="Текст выноски Знак"/>
    <w:basedOn w:val="a1"/>
    <w:link w:val="aff1"/>
    <w:semiHidden/>
    <w:rsid w:val="009967A9"/>
    <w:rPr>
      <w:rFonts w:ascii="Tahoma" w:eastAsia="Times New Roman" w:hAnsi="Tahoma" w:cs="Tahoma"/>
      <w:sz w:val="16"/>
      <w:szCs w:val="16"/>
    </w:rPr>
  </w:style>
  <w:style w:type="paragraph" w:styleId="aff1">
    <w:name w:val="Balloon Text"/>
    <w:basedOn w:val="a0"/>
    <w:link w:val="aff0"/>
    <w:semiHidden/>
    <w:rsid w:val="009967A9"/>
    <w:pPr>
      <w:spacing w:after="0" w:line="240" w:lineRule="auto"/>
    </w:pPr>
    <w:rPr>
      <w:rFonts w:ascii="Tahoma" w:eastAsia="Times New Roman" w:hAnsi="Tahoma" w:cs="Tahoma"/>
      <w:sz w:val="16"/>
      <w:szCs w:val="16"/>
    </w:rPr>
  </w:style>
  <w:style w:type="character" w:customStyle="1" w:styleId="Heading2Char">
    <w:name w:val="Heading 2 Char"/>
    <w:rsid w:val="009967A9"/>
    <w:rPr>
      <w:rFonts w:ascii="Cambria" w:hAnsi="Cambria" w:cs="Cambria"/>
      <w:b/>
      <w:bCs/>
      <w:i/>
      <w:iCs/>
      <w:sz w:val="28"/>
      <w:szCs w:val="28"/>
    </w:rPr>
  </w:style>
  <w:style w:type="character" w:customStyle="1" w:styleId="BalloonTextChar">
    <w:name w:val="Balloon Text Char"/>
    <w:rsid w:val="009967A9"/>
    <w:rPr>
      <w:rFonts w:ascii="Times New Roman" w:hAnsi="Times New Roman" w:cs="Times New Roman"/>
      <w:sz w:val="2"/>
      <w:szCs w:val="2"/>
    </w:rPr>
  </w:style>
  <w:style w:type="paragraph" w:customStyle="1" w:styleId="aff2">
    <w:name w:val="Обычный абзац"/>
    <w:basedOn w:val="a0"/>
    <w:rsid w:val="009967A9"/>
    <w:pPr>
      <w:spacing w:after="0" w:line="240" w:lineRule="auto"/>
      <w:ind w:firstLine="709"/>
      <w:jc w:val="both"/>
    </w:pPr>
    <w:rPr>
      <w:rFonts w:ascii="Times New Roman" w:eastAsia="Times New Roman" w:hAnsi="Times New Roman" w:cs="Times New Roman"/>
      <w:sz w:val="28"/>
      <w:szCs w:val="24"/>
    </w:rPr>
  </w:style>
  <w:style w:type="paragraph" w:customStyle="1" w:styleId="FORMATTEXT">
    <w:name w:val=".FORMATTEXT"/>
    <w:uiPriority w:val="99"/>
    <w:rsid w:val="009967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29">
    <w:name w:val="envelope return"/>
    <w:basedOn w:val="a0"/>
    <w:rsid w:val="009967A9"/>
    <w:pPr>
      <w:spacing w:after="0" w:line="240" w:lineRule="auto"/>
    </w:pPr>
    <w:rPr>
      <w:rFonts w:ascii="Times New Roman" w:eastAsia="Times New Roman" w:hAnsi="Times New Roman" w:cs="Times New Roman"/>
      <w:sz w:val="24"/>
      <w:szCs w:val="20"/>
    </w:rPr>
  </w:style>
  <w:style w:type="character" w:customStyle="1" w:styleId="blk">
    <w:name w:val="blk"/>
    <w:basedOn w:val="a1"/>
    <w:rsid w:val="009967A9"/>
  </w:style>
  <w:style w:type="paragraph" w:customStyle="1" w:styleId="310">
    <w:name w:val="Знак3 Знак Знак Знак Знак Знак Знак Знак Знак Знак1 Знак Знак Знак Знак Знак Знак Знак Знак Знак Знак Знак Знак Знак Знак 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character" w:customStyle="1" w:styleId="Heading1">
    <w:name w:val="Heading #1_"/>
    <w:link w:val="Heading11"/>
    <w:rsid w:val="009967A9"/>
    <w:rPr>
      <w:sz w:val="26"/>
      <w:szCs w:val="26"/>
      <w:shd w:val="clear" w:color="auto" w:fill="FFFFFF"/>
    </w:rPr>
  </w:style>
  <w:style w:type="paragraph" w:customStyle="1" w:styleId="Heading11">
    <w:name w:val="Heading #11"/>
    <w:basedOn w:val="a0"/>
    <w:link w:val="Heading1"/>
    <w:rsid w:val="009967A9"/>
    <w:pPr>
      <w:shd w:val="clear" w:color="auto" w:fill="FFFFFF"/>
      <w:spacing w:before="420" w:after="360" w:line="0" w:lineRule="atLeast"/>
      <w:ind w:hanging="360"/>
      <w:jc w:val="right"/>
      <w:outlineLvl w:val="0"/>
    </w:pPr>
    <w:rPr>
      <w:sz w:val="26"/>
      <w:szCs w:val="26"/>
    </w:rPr>
  </w:style>
  <w:style w:type="character" w:customStyle="1" w:styleId="Heading10">
    <w:name w:val="Heading #1"/>
    <w:rsid w:val="009967A9"/>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Heading12">
    <w:name w:val="Heading #12"/>
    <w:rsid w:val="009967A9"/>
    <w:rPr>
      <w:rFonts w:ascii="Times New Roman" w:eastAsia="Times New Roman" w:hAnsi="Times New Roman" w:cs="Times New Roman"/>
      <w:b w:val="0"/>
      <w:bCs w:val="0"/>
      <w:i w:val="0"/>
      <w:iCs w:val="0"/>
      <w:smallCaps w:val="0"/>
      <w:strike w:val="0"/>
      <w:spacing w:val="0"/>
      <w:sz w:val="26"/>
      <w:szCs w:val="26"/>
      <w:u w:val="single"/>
    </w:rPr>
  </w:style>
  <w:style w:type="paragraph" w:styleId="aff3">
    <w:name w:val="Normal (Web)"/>
    <w:basedOn w:val="a0"/>
    <w:rsid w:val="009967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9967A9"/>
    <w:rPr>
      <w:rFonts w:ascii="Times New Roman" w:hAnsi="Times New Roman" w:cs="Times New Roman" w:hint="default"/>
      <w:sz w:val="24"/>
      <w:szCs w:val="24"/>
    </w:rPr>
  </w:style>
  <w:style w:type="paragraph" w:customStyle="1" w:styleId="311">
    <w:name w:val="Знак3 Знак Знак Знак Знак Знак Знак Знак Знак Знак1 Знак 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character" w:customStyle="1" w:styleId="aff4">
    <w:name w:val="Знак Знак"/>
    <w:rsid w:val="009967A9"/>
    <w:rPr>
      <w:lang w:val="ru-RU" w:eastAsia="ru-RU" w:bidi="ar-SA"/>
    </w:rPr>
  </w:style>
  <w:style w:type="paragraph" w:customStyle="1" w:styleId="HEADERTEXT">
    <w:name w:val=".HEADERTEXT"/>
    <w:uiPriority w:val="99"/>
    <w:rsid w:val="009967A9"/>
    <w:pPr>
      <w:widowControl w:val="0"/>
      <w:autoSpaceDE w:val="0"/>
      <w:autoSpaceDN w:val="0"/>
      <w:adjustRightInd w:val="0"/>
      <w:spacing w:after="0" w:line="240" w:lineRule="auto"/>
    </w:pPr>
    <w:rPr>
      <w:rFonts w:ascii="Times New Roman" w:eastAsia="Times New Roman" w:hAnsi="Times New Roman" w:cs="Times New Roman"/>
      <w:color w:val="2B4279"/>
      <w:sz w:val="24"/>
      <w:szCs w:val="24"/>
    </w:rPr>
  </w:style>
  <w:style w:type="character" w:customStyle="1" w:styleId="match">
    <w:name w:val="match"/>
    <w:basedOn w:val="a1"/>
    <w:rsid w:val="009967A9"/>
  </w:style>
  <w:style w:type="paragraph" w:customStyle="1" w:styleId="72">
    <w:name w:val="Знак7 Знак Знак Знак Знак Знак Знак Знак Знак 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msolistparagraph0">
    <w:name w:val="msolistparagraph"/>
    <w:basedOn w:val="a0"/>
    <w:rsid w:val="009967A9"/>
    <w:pPr>
      <w:ind w:left="720"/>
      <w:contextualSpacing/>
    </w:pPr>
    <w:rPr>
      <w:rFonts w:ascii="Calibri" w:eastAsia="Times New Roman" w:hAnsi="Calibri" w:cs="Times New Roman"/>
      <w:lang w:eastAsia="en-US"/>
    </w:rPr>
  </w:style>
  <w:style w:type="character" w:customStyle="1" w:styleId="aff5">
    <w:name w:val="Основной текст_"/>
    <w:link w:val="2a"/>
    <w:locked/>
    <w:rsid w:val="009967A9"/>
    <w:rPr>
      <w:spacing w:val="-2"/>
      <w:sz w:val="26"/>
      <w:szCs w:val="26"/>
      <w:shd w:val="clear" w:color="auto" w:fill="FFFFFF"/>
    </w:rPr>
  </w:style>
  <w:style w:type="paragraph" w:customStyle="1" w:styleId="2a">
    <w:name w:val="Основной текст2"/>
    <w:basedOn w:val="a0"/>
    <w:link w:val="aff5"/>
    <w:rsid w:val="009967A9"/>
    <w:pPr>
      <w:widowControl w:val="0"/>
      <w:shd w:val="clear" w:color="auto" w:fill="FFFFFF"/>
      <w:spacing w:after="120" w:line="320" w:lineRule="exact"/>
    </w:pPr>
    <w:rPr>
      <w:spacing w:val="-2"/>
      <w:sz w:val="26"/>
      <w:szCs w:val="26"/>
      <w:shd w:val="clear" w:color="auto" w:fill="FFFFFF"/>
    </w:rPr>
  </w:style>
  <w:style w:type="character" w:customStyle="1" w:styleId="TimesNewRoman">
    <w:name w:val="Основной текст + Times New Roman"/>
    <w:aliases w:val="Интервал 0 pt"/>
    <w:rsid w:val="009967A9"/>
    <w:rPr>
      <w:rFonts w:ascii="Times New Roman" w:hAnsi="Times New Roman" w:cs="Times New Roman"/>
      <w:color w:val="000000"/>
      <w:spacing w:val="-4"/>
      <w:w w:val="100"/>
      <w:position w:val="0"/>
      <w:sz w:val="21"/>
      <w:szCs w:val="21"/>
      <w:lang w:val="ru-RU" w:eastAsia="ru-RU" w:bidi="ar-SA"/>
    </w:rPr>
  </w:style>
  <w:style w:type="paragraph" w:customStyle="1" w:styleId="aff6">
    <w:name w:val="Титул низ"/>
    <w:basedOn w:val="a0"/>
    <w:rsid w:val="009967A9"/>
    <w:pPr>
      <w:widowControl w:val="0"/>
      <w:suppressAutoHyphens/>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36">
    <w:name w:val="Знак Знак3"/>
    <w:locked/>
    <w:rsid w:val="009967A9"/>
    <w:rPr>
      <w:b/>
      <w:sz w:val="24"/>
      <w:lang w:val="ru-RU" w:eastAsia="ru-RU" w:bidi="ar-SA"/>
    </w:rPr>
  </w:style>
  <w:style w:type="paragraph" w:customStyle="1" w:styleId="aff7">
    <w:name w:val="Таблицы (моноширинный)"/>
    <w:basedOn w:val="a0"/>
    <w:next w:val="a0"/>
    <w:rsid w:val="009967A9"/>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ConsPlusCell">
    <w:name w:val="ConsPlusCell"/>
    <w:rsid w:val="009967A9"/>
    <w:pPr>
      <w:widowControl w:val="0"/>
      <w:autoSpaceDE w:val="0"/>
      <w:autoSpaceDN w:val="0"/>
      <w:adjustRightInd w:val="0"/>
      <w:spacing w:after="0" w:line="240" w:lineRule="auto"/>
    </w:pPr>
    <w:rPr>
      <w:rFonts w:ascii="Arial" w:eastAsia="Times New Roman" w:hAnsi="Arial" w:cs="Arial"/>
      <w:sz w:val="20"/>
      <w:szCs w:val="20"/>
    </w:rPr>
  </w:style>
  <w:style w:type="character" w:styleId="aff8">
    <w:name w:val="Hyperlink"/>
    <w:uiPriority w:val="99"/>
    <w:rsid w:val="009967A9"/>
    <w:rPr>
      <w:color w:val="0000FF"/>
      <w:u w:val="single"/>
    </w:rPr>
  </w:style>
  <w:style w:type="paragraph" w:customStyle="1" w:styleId="Heading">
    <w:name w:val="Heading"/>
    <w:rsid w:val="009967A9"/>
    <w:pPr>
      <w:autoSpaceDE w:val="0"/>
      <w:autoSpaceDN w:val="0"/>
      <w:adjustRightInd w:val="0"/>
      <w:spacing w:after="0" w:line="240" w:lineRule="auto"/>
    </w:pPr>
    <w:rPr>
      <w:rFonts w:ascii="Arial" w:eastAsia="Times New Roman" w:hAnsi="Arial" w:cs="Arial"/>
      <w:b/>
      <w:bCs/>
    </w:rPr>
  </w:style>
  <w:style w:type="paragraph" w:customStyle="1" w:styleId="37">
    <w:name w:val="Основной текст3"/>
    <w:basedOn w:val="a0"/>
    <w:rsid w:val="009967A9"/>
    <w:pPr>
      <w:shd w:val="clear" w:color="auto" w:fill="FFFFFF"/>
      <w:spacing w:before="780" w:after="600" w:line="0" w:lineRule="atLeast"/>
      <w:jc w:val="both"/>
    </w:pPr>
    <w:rPr>
      <w:rFonts w:ascii="Times New Roman" w:eastAsia="Times New Roman" w:hAnsi="Times New Roman" w:cs="Times New Roman"/>
      <w:spacing w:val="-10"/>
      <w:sz w:val="25"/>
      <w:szCs w:val="25"/>
      <w:shd w:val="clear" w:color="auto" w:fill="FFFFFF"/>
    </w:rPr>
  </w:style>
  <w:style w:type="character" w:customStyle="1" w:styleId="aff9">
    <w:name w:val="Не вступил в силу"/>
    <w:rsid w:val="009967A9"/>
    <w:rPr>
      <w:color w:val="008080"/>
    </w:rPr>
  </w:style>
  <w:style w:type="paragraph" w:customStyle="1" w:styleId="affa">
    <w:name w:val="Уважаемый"/>
    <w:basedOn w:val="a0"/>
    <w:next w:val="a7"/>
    <w:autoRedefine/>
    <w:rsid w:val="009967A9"/>
    <w:pPr>
      <w:spacing w:after="0" w:line="240" w:lineRule="auto"/>
      <w:jc w:val="center"/>
    </w:pPr>
    <w:rPr>
      <w:rFonts w:ascii="Arial" w:eastAsia="Times New Roman" w:hAnsi="Arial" w:cs="Arial"/>
      <w:sz w:val="16"/>
      <w:szCs w:val="24"/>
    </w:rPr>
  </w:style>
  <w:style w:type="paragraph" w:customStyle="1" w:styleId="xl65">
    <w:name w:val="xl65"/>
    <w:basedOn w:val="a0"/>
    <w:rsid w:val="009967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34">
    <w:name w:val="xl34"/>
    <w:basedOn w:val="a0"/>
    <w:rsid w:val="009967A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Style9">
    <w:name w:val="Style9"/>
    <w:basedOn w:val="a0"/>
    <w:rsid w:val="009967A9"/>
    <w:pPr>
      <w:widowControl w:val="0"/>
      <w:autoSpaceDE w:val="0"/>
      <w:autoSpaceDN w:val="0"/>
      <w:adjustRightInd w:val="0"/>
      <w:spacing w:after="0" w:line="274" w:lineRule="exact"/>
      <w:ind w:firstLine="365"/>
      <w:jc w:val="both"/>
    </w:pPr>
    <w:rPr>
      <w:rFonts w:ascii="Times New Roman" w:eastAsia="Times New Roman" w:hAnsi="Times New Roman" w:cs="Times New Roman"/>
      <w:sz w:val="24"/>
      <w:szCs w:val="24"/>
    </w:rPr>
  </w:style>
  <w:style w:type="character" w:customStyle="1" w:styleId="FontStyle45">
    <w:name w:val="Font Style45"/>
    <w:rsid w:val="009967A9"/>
    <w:rPr>
      <w:rFonts w:ascii="Times New Roman" w:hAnsi="Times New Roman" w:cs="Times New Roman"/>
      <w:sz w:val="22"/>
      <w:szCs w:val="22"/>
    </w:rPr>
  </w:style>
  <w:style w:type="paragraph" w:customStyle="1" w:styleId="312">
    <w:name w:val="Знак3 Знак Знак Знак Знак Знак Знак Знак Знак Знак1 Знак Знак Знак"/>
    <w:basedOn w:val="a0"/>
    <w:rsid w:val="009967A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
    <w:name w:val="Стиль1"/>
    <w:basedOn w:val="a0"/>
    <w:rsid w:val="009967A9"/>
    <w:pPr>
      <w:numPr>
        <w:numId w:val="18"/>
      </w:numPr>
      <w:tabs>
        <w:tab w:val="num" w:pos="360"/>
      </w:tabs>
      <w:spacing w:after="0" w:line="240" w:lineRule="auto"/>
      <w:ind w:left="0" w:right="40" w:firstLine="567"/>
      <w:jc w:val="both"/>
    </w:pPr>
    <w:rPr>
      <w:rFonts w:ascii="Times New Roman" w:eastAsia="Calibri" w:hAnsi="Times New Roman" w:cs="Times New Roman"/>
      <w:sz w:val="28"/>
      <w:szCs w:val="28"/>
    </w:rPr>
  </w:style>
  <w:style w:type="paragraph" w:customStyle="1" w:styleId="2">
    <w:name w:val="Стиль2"/>
    <w:basedOn w:val="1"/>
    <w:rsid w:val="009967A9"/>
    <w:pPr>
      <w:numPr>
        <w:ilvl w:val="1"/>
      </w:numPr>
      <w:tabs>
        <w:tab w:val="num" w:pos="360"/>
      </w:tabs>
      <w:ind w:left="0" w:firstLine="567"/>
    </w:pPr>
  </w:style>
  <w:style w:type="character" w:customStyle="1" w:styleId="Bodytext">
    <w:name w:val="Body text_"/>
    <w:link w:val="16"/>
    <w:locked/>
    <w:rsid w:val="009967A9"/>
    <w:rPr>
      <w:sz w:val="26"/>
      <w:shd w:val="clear" w:color="auto" w:fill="FFFFFF"/>
    </w:rPr>
  </w:style>
  <w:style w:type="paragraph" w:customStyle="1" w:styleId="16">
    <w:name w:val="Основной текст1"/>
    <w:basedOn w:val="a0"/>
    <w:link w:val="Bodytext"/>
    <w:rsid w:val="009967A9"/>
    <w:pPr>
      <w:shd w:val="clear" w:color="auto" w:fill="FFFFFF"/>
      <w:spacing w:after="0" w:line="475" w:lineRule="exact"/>
      <w:ind w:hanging="2120"/>
      <w:jc w:val="both"/>
    </w:pPr>
    <w:rPr>
      <w:sz w:val="26"/>
      <w:shd w:val="clear" w:color="auto" w:fill="FFFFFF"/>
    </w:rPr>
  </w:style>
  <w:style w:type="paragraph" w:customStyle="1" w:styleId="211">
    <w:name w:val="Основной текст 21"/>
    <w:basedOn w:val="a0"/>
    <w:rsid w:val="009967A9"/>
    <w:pPr>
      <w:spacing w:after="0" w:line="240" w:lineRule="auto"/>
    </w:pPr>
    <w:rPr>
      <w:rFonts w:ascii="Courier New" w:eastAsia="Times New Roman" w:hAnsi="Courier New" w:cs="Times New Roman"/>
      <w:sz w:val="18"/>
      <w:szCs w:val="20"/>
    </w:rPr>
  </w:style>
  <w:style w:type="paragraph" w:customStyle="1" w:styleId="msonormalcxspmiddle">
    <w:name w:val="msonormalcxspmiddle"/>
    <w:basedOn w:val="a0"/>
    <w:rsid w:val="009967A9"/>
    <w:pPr>
      <w:spacing w:before="100" w:beforeAutospacing="1" w:after="100" w:afterAutospacing="1" w:line="240" w:lineRule="auto"/>
    </w:pPr>
    <w:rPr>
      <w:rFonts w:ascii="Times New Roman" w:eastAsia="Calibri" w:hAnsi="Times New Roman" w:cs="Times New Roman"/>
      <w:sz w:val="24"/>
      <w:szCs w:val="24"/>
    </w:rPr>
  </w:style>
  <w:style w:type="paragraph" w:customStyle="1" w:styleId="17">
    <w:name w:val="Абзац списка1"/>
    <w:basedOn w:val="a0"/>
    <w:rsid w:val="009967A9"/>
    <w:pPr>
      <w:ind w:left="720"/>
    </w:pPr>
    <w:rPr>
      <w:rFonts w:ascii="Calibri" w:eastAsia="Times New Roman" w:hAnsi="Calibri" w:cs="Calibri"/>
      <w:lang w:eastAsia="en-US"/>
    </w:rPr>
  </w:style>
  <w:style w:type="paragraph" w:customStyle="1" w:styleId="140">
    <w:name w:val="Стиль 14 пт По ширине"/>
    <w:basedOn w:val="a0"/>
    <w:rsid w:val="009967A9"/>
    <w:pPr>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130">
    <w:name w:val="Стиль 13 пт Красный По ширине"/>
    <w:basedOn w:val="a0"/>
    <w:rsid w:val="009967A9"/>
    <w:pPr>
      <w:suppressAutoHyphens/>
      <w:spacing w:after="0" w:line="240" w:lineRule="auto"/>
      <w:jc w:val="both"/>
    </w:pPr>
    <w:rPr>
      <w:rFonts w:ascii="Times New Roman" w:eastAsia="Times New Roman" w:hAnsi="Times New Roman" w:cs="Times New Roman"/>
      <w:color w:val="FF0000"/>
      <w:sz w:val="26"/>
      <w:szCs w:val="20"/>
      <w:lang w:eastAsia="ar-SA"/>
    </w:rPr>
  </w:style>
  <w:style w:type="paragraph" w:customStyle="1" w:styleId="2b">
    <w:name w:val="Абзац списка2"/>
    <w:basedOn w:val="a0"/>
    <w:rsid w:val="009967A9"/>
    <w:pPr>
      <w:ind w:left="720"/>
      <w:contextualSpacing/>
    </w:pPr>
    <w:rPr>
      <w:rFonts w:ascii="Calibri" w:eastAsia="Times New Roman" w:hAnsi="Calibri" w:cs="Times New Roman"/>
    </w:rPr>
  </w:style>
  <w:style w:type="character" w:styleId="affb">
    <w:name w:val="Strong"/>
    <w:qFormat/>
    <w:rsid w:val="009967A9"/>
    <w:rPr>
      <w:b/>
      <w:bCs/>
    </w:rPr>
  </w:style>
  <w:style w:type="paragraph" w:customStyle="1" w:styleId="xl64">
    <w:name w:val="xl64"/>
    <w:basedOn w:val="a0"/>
    <w:rsid w:val="009967A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table" w:styleId="affc">
    <w:name w:val="Table Grid"/>
    <w:basedOn w:val="a2"/>
    <w:uiPriority w:val="59"/>
    <w:rsid w:val="000729F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2"/>
    <w:next w:val="affc"/>
    <w:uiPriority w:val="59"/>
    <w:rsid w:val="003873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1"/>
    <w:link w:val="20"/>
    <w:uiPriority w:val="9"/>
    <w:semiHidden/>
    <w:rsid w:val="00A21EF2"/>
    <w:rPr>
      <w:rFonts w:asciiTheme="majorHAnsi" w:eastAsiaTheme="majorEastAsia" w:hAnsiTheme="majorHAnsi" w:cstheme="majorBidi"/>
      <w:b/>
      <w:bCs/>
      <w:color w:val="4F81BD" w:themeColor="accent1"/>
      <w:sz w:val="26"/>
      <w:szCs w:val="26"/>
    </w:rPr>
  </w:style>
  <w:style w:type="paragraph" w:styleId="19">
    <w:name w:val="toc 1"/>
    <w:basedOn w:val="a0"/>
    <w:next w:val="a0"/>
    <w:autoRedefine/>
    <w:uiPriority w:val="39"/>
    <w:unhideWhenUsed/>
    <w:rsid w:val="00A21EF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2718">
      <w:bodyDiv w:val="1"/>
      <w:marLeft w:val="0"/>
      <w:marRight w:val="0"/>
      <w:marTop w:val="0"/>
      <w:marBottom w:val="0"/>
      <w:divBdr>
        <w:top w:val="none" w:sz="0" w:space="0" w:color="auto"/>
        <w:left w:val="none" w:sz="0" w:space="0" w:color="auto"/>
        <w:bottom w:val="none" w:sz="0" w:space="0" w:color="auto"/>
        <w:right w:val="none" w:sz="0" w:space="0" w:color="auto"/>
      </w:divBdr>
      <w:divsChild>
        <w:div w:id="1741562475">
          <w:marLeft w:val="432"/>
          <w:marRight w:val="0"/>
          <w:marTop w:val="115"/>
          <w:marBottom w:val="0"/>
          <w:divBdr>
            <w:top w:val="none" w:sz="0" w:space="0" w:color="auto"/>
            <w:left w:val="none" w:sz="0" w:space="0" w:color="auto"/>
            <w:bottom w:val="none" w:sz="0" w:space="0" w:color="auto"/>
            <w:right w:val="none" w:sz="0" w:space="0" w:color="auto"/>
          </w:divBdr>
        </w:div>
      </w:divsChild>
    </w:div>
    <w:div w:id="158228751">
      <w:bodyDiv w:val="1"/>
      <w:marLeft w:val="0"/>
      <w:marRight w:val="0"/>
      <w:marTop w:val="0"/>
      <w:marBottom w:val="0"/>
      <w:divBdr>
        <w:top w:val="none" w:sz="0" w:space="0" w:color="auto"/>
        <w:left w:val="none" w:sz="0" w:space="0" w:color="auto"/>
        <w:bottom w:val="none" w:sz="0" w:space="0" w:color="auto"/>
        <w:right w:val="none" w:sz="0" w:space="0" w:color="auto"/>
      </w:divBdr>
      <w:divsChild>
        <w:div w:id="884681578">
          <w:marLeft w:val="547"/>
          <w:marRight w:val="0"/>
          <w:marTop w:val="0"/>
          <w:marBottom w:val="0"/>
          <w:divBdr>
            <w:top w:val="none" w:sz="0" w:space="0" w:color="auto"/>
            <w:left w:val="none" w:sz="0" w:space="0" w:color="auto"/>
            <w:bottom w:val="none" w:sz="0" w:space="0" w:color="auto"/>
            <w:right w:val="none" w:sz="0" w:space="0" w:color="auto"/>
          </w:divBdr>
        </w:div>
      </w:divsChild>
    </w:div>
    <w:div w:id="193349354">
      <w:bodyDiv w:val="1"/>
      <w:marLeft w:val="0"/>
      <w:marRight w:val="0"/>
      <w:marTop w:val="0"/>
      <w:marBottom w:val="0"/>
      <w:divBdr>
        <w:top w:val="none" w:sz="0" w:space="0" w:color="auto"/>
        <w:left w:val="none" w:sz="0" w:space="0" w:color="auto"/>
        <w:bottom w:val="none" w:sz="0" w:space="0" w:color="auto"/>
        <w:right w:val="none" w:sz="0" w:space="0" w:color="auto"/>
      </w:divBdr>
      <w:divsChild>
        <w:div w:id="1807120282">
          <w:marLeft w:val="547"/>
          <w:marRight w:val="0"/>
          <w:marTop w:val="0"/>
          <w:marBottom w:val="0"/>
          <w:divBdr>
            <w:top w:val="none" w:sz="0" w:space="0" w:color="auto"/>
            <w:left w:val="none" w:sz="0" w:space="0" w:color="auto"/>
            <w:bottom w:val="none" w:sz="0" w:space="0" w:color="auto"/>
            <w:right w:val="none" w:sz="0" w:space="0" w:color="auto"/>
          </w:divBdr>
        </w:div>
      </w:divsChild>
    </w:div>
    <w:div w:id="223368563">
      <w:bodyDiv w:val="1"/>
      <w:marLeft w:val="0"/>
      <w:marRight w:val="0"/>
      <w:marTop w:val="0"/>
      <w:marBottom w:val="0"/>
      <w:divBdr>
        <w:top w:val="none" w:sz="0" w:space="0" w:color="auto"/>
        <w:left w:val="none" w:sz="0" w:space="0" w:color="auto"/>
        <w:bottom w:val="none" w:sz="0" w:space="0" w:color="auto"/>
        <w:right w:val="none" w:sz="0" w:space="0" w:color="auto"/>
      </w:divBdr>
      <w:divsChild>
        <w:div w:id="278296871">
          <w:marLeft w:val="547"/>
          <w:marRight w:val="0"/>
          <w:marTop w:val="0"/>
          <w:marBottom w:val="0"/>
          <w:divBdr>
            <w:top w:val="none" w:sz="0" w:space="0" w:color="auto"/>
            <w:left w:val="none" w:sz="0" w:space="0" w:color="auto"/>
            <w:bottom w:val="none" w:sz="0" w:space="0" w:color="auto"/>
            <w:right w:val="none" w:sz="0" w:space="0" w:color="auto"/>
          </w:divBdr>
        </w:div>
        <w:div w:id="967856103">
          <w:marLeft w:val="547"/>
          <w:marRight w:val="0"/>
          <w:marTop w:val="0"/>
          <w:marBottom w:val="0"/>
          <w:divBdr>
            <w:top w:val="none" w:sz="0" w:space="0" w:color="auto"/>
            <w:left w:val="none" w:sz="0" w:space="0" w:color="auto"/>
            <w:bottom w:val="none" w:sz="0" w:space="0" w:color="auto"/>
            <w:right w:val="none" w:sz="0" w:space="0" w:color="auto"/>
          </w:divBdr>
        </w:div>
        <w:div w:id="1198398443">
          <w:marLeft w:val="547"/>
          <w:marRight w:val="0"/>
          <w:marTop w:val="0"/>
          <w:marBottom w:val="0"/>
          <w:divBdr>
            <w:top w:val="none" w:sz="0" w:space="0" w:color="auto"/>
            <w:left w:val="none" w:sz="0" w:space="0" w:color="auto"/>
            <w:bottom w:val="none" w:sz="0" w:space="0" w:color="auto"/>
            <w:right w:val="none" w:sz="0" w:space="0" w:color="auto"/>
          </w:divBdr>
        </w:div>
      </w:divsChild>
    </w:div>
    <w:div w:id="418135033">
      <w:bodyDiv w:val="1"/>
      <w:marLeft w:val="0"/>
      <w:marRight w:val="0"/>
      <w:marTop w:val="0"/>
      <w:marBottom w:val="0"/>
      <w:divBdr>
        <w:top w:val="none" w:sz="0" w:space="0" w:color="auto"/>
        <w:left w:val="none" w:sz="0" w:space="0" w:color="auto"/>
        <w:bottom w:val="none" w:sz="0" w:space="0" w:color="auto"/>
        <w:right w:val="none" w:sz="0" w:space="0" w:color="auto"/>
      </w:divBdr>
      <w:divsChild>
        <w:div w:id="1425761255">
          <w:marLeft w:val="432"/>
          <w:marRight w:val="0"/>
          <w:marTop w:val="115"/>
          <w:marBottom w:val="0"/>
          <w:divBdr>
            <w:top w:val="none" w:sz="0" w:space="0" w:color="auto"/>
            <w:left w:val="none" w:sz="0" w:space="0" w:color="auto"/>
            <w:bottom w:val="none" w:sz="0" w:space="0" w:color="auto"/>
            <w:right w:val="none" w:sz="0" w:space="0" w:color="auto"/>
          </w:divBdr>
        </w:div>
        <w:div w:id="1231623800">
          <w:marLeft w:val="432"/>
          <w:marRight w:val="0"/>
          <w:marTop w:val="115"/>
          <w:marBottom w:val="0"/>
          <w:divBdr>
            <w:top w:val="none" w:sz="0" w:space="0" w:color="auto"/>
            <w:left w:val="none" w:sz="0" w:space="0" w:color="auto"/>
            <w:bottom w:val="none" w:sz="0" w:space="0" w:color="auto"/>
            <w:right w:val="none" w:sz="0" w:space="0" w:color="auto"/>
          </w:divBdr>
        </w:div>
        <w:div w:id="1691565608">
          <w:marLeft w:val="432"/>
          <w:marRight w:val="0"/>
          <w:marTop w:val="115"/>
          <w:marBottom w:val="0"/>
          <w:divBdr>
            <w:top w:val="none" w:sz="0" w:space="0" w:color="auto"/>
            <w:left w:val="none" w:sz="0" w:space="0" w:color="auto"/>
            <w:bottom w:val="none" w:sz="0" w:space="0" w:color="auto"/>
            <w:right w:val="none" w:sz="0" w:space="0" w:color="auto"/>
          </w:divBdr>
        </w:div>
      </w:divsChild>
    </w:div>
    <w:div w:id="595406697">
      <w:bodyDiv w:val="1"/>
      <w:marLeft w:val="0"/>
      <w:marRight w:val="0"/>
      <w:marTop w:val="0"/>
      <w:marBottom w:val="0"/>
      <w:divBdr>
        <w:top w:val="none" w:sz="0" w:space="0" w:color="auto"/>
        <w:left w:val="none" w:sz="0" w:space="0" w:color="auto"/>
        <w:bottom w:val="none" w:sz="0" w:space="0" w:color="auto"/>
        <w:right w:val="none" w:sz="0" w:space="0" w:color="auto"/>
      </w:divBdr>
      <w:divsChild>
        <w:div w:id="1189610610">
          <w:marLeft w:val="547"/>
          <w:marRight w:val="0"/>
          <w:marTop w:val="0"/>
          <w:marBottom w:val="0"/>
          <w:divBdr>
            <w:top w:val="none" w:sz="0" w:space="0" w:color="auto"/>
            <w:left w:val="none" w:sz="0" w:space="0" w:color="auto"/>
            <w:bottom w:val="none" w:sz="0" w:space="0" w:color="auto"/>
            <w:right w:val="none" w:sz="0" w:space="0" w:color="auto"/>
          </w:divBdr>
        </w:div>
        <w:div w:id="654265683">
          <w:marLeft w:val="547"/>
          <w:marRight w:val="0"/>
          <w:marTop w:val="0"/>
          <w:marBottom w:val="0"/>
          <w:divBdr>
            <w:top w:val="none" w:sz="0" w:space="0" w:color="auto"/>
            <w:left w:val="none" w:sz="0" w:space="0" w:color="auto"/>
            <w:bottom w:val="none" w:sz="0" w:space="0" w:color="auto"/>
            <w:right w:val="none" w:sz="0" w:space="0" w:color="auto"/>
          </w:divBdr>
        </w:div>
        <w:div w:id="1420982061">
          <w:marLeft w:val="547"/>
          <w:marRight w:val="0"/>
          <w:marTop w:val="0"/>
          <w:marBottom w:val="0"/>
          <w:divBdr>
            <w:top w:val="none" w:sz="0" w:space="0" w:color="auto"/>
            <w:left w:val="none" w:sz="0" w:space="0" w:color="auto"/>
            <w:bottom w:val="none" w:sz="0" w:space="0" w:color="auto"/>
            <w:right w:val="none" w:sz="0" w:space="0" w:color="auto"/>
          </w:divBdr>
        </w:div>
      </w:divsChild>
    </w:div>
    <w:div w:id="666135498">
      <w:bodyDiv w:val="1"/>
      <w:marLeft w:val="0"/>
      <w:marRight w:val="0"/>
      <w:marTop w:val="0"/>
      <w:marBottom w:val="0"/>
      <w:divBdr>
        <w:top w:val="none" w:sz="0" w:space="0" w:color="auto"/>
        <w:left w:val="none" w:sz="0" w:space="0" w:color="auto"/>
        <w:bottom w:val="none" w:sz="0" w:space="0" w:color="auto"/>
        <w:right w:val="none" w:sz="0" w:space="0" w:color="auto"/>
      </w:divBdr>
      <w:divsChild>
        <w:div w:id="53167203">
          <w:marLeft w:val="547"/>
          <w:marRight w:val="0"/>
          <w:marTop w:val="0"/>
          <w:marBottom w:val="0"/>
          <w:divBdr>
            <w:top w:val="none" w:sz="0" w:space="0" w:color="auto"/>
            <w:left w:val="none" w:sz="0" w:space="0" w:color="auto"/>
            <w:bottom w:val="none" w:sz="0" w:space="0" w:color="auto"/>
            <w:right w:val="none" w:sz="0" w:space="0" w:color="auto"/>
          </w:divBdr>
        </w:div>
      </w:divsChild>
    </w:div>
    <w:div w:id="671880596">
      <w:bodyDiv w:val="1"/>
      <w:marLeft w:val="0"/>
      <w:marRight w:val="0"/>
      <w:marTop w:val="0"/>
      <w:marBottom w:val="0"/>
      <w:divBdr>
        <w:top w:val="none" w:sz="0" w:space="0" w:color="auto"/>
        <w:left w:val="none" w:sz="0" w:space="0" w:color="auto"/>
        <w:bottom w:val="none" w:sz="0" w:space="0" w:color="auto"/>
        <w:right w:val="none" w:sz="0" w:space="0" w:color="auto"/>
      </w:divBdr>
      <w:divsChild>
        <w:div w:id="1263339621">
          <w:marLeft w:val="547"/>
          <w:marRight w:val="0"/>
          <w:marTop w:val="0"/>
          <w:marBottom w:val="0"/>
          <w:divBdr>
            <w:top w:val="none" w:sz="0" w:space="0" w:color="auto"/>
            <w:left w:val="none" w:sz="0" w:space="0" w:color="auto"/>
            <w:bottom w:val="none" w:sz="0" w:space="0" w:color="auto"/>
            <w:right w:val="none" w:sz="0" w:space="0" w:color="auto"/>
          </w:divBdr>
        </w:div>
        <w:div w:id="1154445465">
          <w:marLeft w:val="547"/>
          <w:marRight w:val="0"/>
          <w:marTop w:val="0"/>
          <w:marBottom w:val="0"/>
          <w:divBdr>
            <w:top w:val="none" w:sz="0" w:space="0" w:color="auto"/>
            <w:left w:val="none" w:sz="0" w:space="0" w:color="auto"/>
            <w:bottom w:val="none" w:sz="0" w:space="0" w:color="auto"/>
            <w:right w:val="none" w:sz="0" w:space="0" w:color="auto"/>
          </w:divBdr>
        </w:div>
        <w:div w:id="513422497">
          <w:marLeft w:val="547"/>
          <w:marRight w:val="0"/>
          <w:marTop w:val="0"/>
          <w:marBottom w:val="0"/>
          <w:divBdr>
            <w:top w:val="none" w:sz="0" w:space="0" w:color="auto"/>
            <w:left w:val="none" w:sz="0" w:space="0" w:color="auto"/>
            <w:bottom w:val="none" w:sz="0" w:space="0" w:color="auto"/>
            <w:right w:val="none" w:sz="0" w:space="0" w:color="auto"/>
          </w:divBdr>
        </w:div>
      </w:divsChild>
    </w:div>
    <w:div w:id="679235790">
      <w:bodyDiv w:val="1"/>
      <w:marLeft w:val="0"/>
      <w:marRight w:val="0"/>
      <w:marTop w:val="0"/>
      <w:marBottom w:val="0"/>
      <w:divBdr>
        <w:top w:val="none" w:sz="0" w:space="0" w:color="auto"/>
        <w:left w:val="none" w:sz="0" w:space="0" w:color="auto"/>
        <w:bottom w:val="none" w:sz="0" w:space="0" w:color="auto"/>
        <w:right w:val="none" w:sz="0" w:space="0" w:color="auto"/>
      </w:divBdr>
      <w:divsChild>
        <w:div w:id="2134202592">
          <w:marLeft w:val="547"/>
          <w:marRight w:val="0"/>
          <w:marTop w:val="0"/>
          <w:marBottom w:val="0"/>
          <w:divBdr>
            <w:top w:val="none" w:sz="0" w:space="0" w:color="auto"/>
            <w:left w:val="none" w:sz="0" w:space="0" w:color="auto"/>
            <w:bottom w:val="none" w:sz="0" w:space="0" w:color="auto"/>
            <w:right w:val="none" w:sz="0" w:space="0" w:color="auto"/>
          </w:divBdr>
        </w:div>
        <w:div w:id="170072163">
          <w:marLeft w:val="547"/>
          <w:marRight w:val="0"/>
          <w:marTop w:val="0"/>
          <w:marBottom w:val="0"/>
          <w:divBdr>
            <w:top w:val="none" w:sz="0" w:space="0" w:color="auto"/>
            <w:left w:val="none" w:sz="0" w:space="0" w:color="auto"/>
            <w:bottom w:val="none" w:sz="0" w:space="0" w:color="auto"/>
            <w:right w:val="none" w:sz="0" w:space="0" w:color="auto"/>
          </w:divBdr>
        </w:div>
      </w:divsChild>
    </w:div>
    <w:div w:id="745684986">
      <w:bodyDiv w:val="1"/>
      <w:marLeft w:val="0"/>
      <w:marRight w:val="0"/>
      <w:marTop w:val="0"/>
      <w:marBottom w:val="0"/>
      <w:divBdr>
        <w:top w:val="none" w:sz="0" w:space="0" w:color="auto"/>
        <w:left w:val="none" w:sz="0" w:space="0" w:color="auto"/>
        <w:bottom w:val="none" w:sz="0" w:space="0" w:color="auto"/>
        <w:right w:val="none" w:sz="0" w:space="0" w:color="auto"/>
      </w:divBdr>
      <w:divsChild>
        <w:div w:id="857038125">
          <w:marLeft w:val="547"/>
          <w:marRight w:val="0"/>
          <w:marTop w:val="0"/>
          <w:marBottom w:val="0"/>
          <w:divBdr>
            <w:top w:val="none" w:sz="0" w:space="0" w:color="auto"/>
            <w:left w:val="none" w:sz="0" w:space="0" w:color="auto"/>
            <w:bottom w:val="none" w:sz="0" w:space="0" w:color="auto"/>
            <w:right w:val="none" w:sz="0" w:space="0" w:color="auto"/>
          </w:divBdr>
        </w:div>
      </w:divsChild>
    </w:div>
    <w:div w:id="802625655">
      <w:bodyDiv w:val="1"/>
      <w:marLeft w:val="0"/>
      <w:marRight w:val="0"/>
      <w:marTop w:val="0"/>
      <w:marBottom w:val="0"/>
      <w:divBdr>
        <w:top w:val="none" w:sz="0" w:space="0" w:color="auto"/>
        <w:left w:val="none" w:sz="0" w:space="0" w:color="auto"/>
        <w:bottom w:val="none" w:sz="0" w:space="0" w:color="auto"/>
        <w:right w:val="none" w:sz="0" w:space="0" w:color="auto"/>
      </w:divBdr>
      <w:divsChild>
        <w:div w:id="433942266">
          <w:marLeft w:val="547"/>
          <w:marRight w:val="0"/>
          <w:marTop w:val="0"/>
          <w:marBottom w:val="0"/>
          <w:divBdr>
            <w:top w:val="none" w:sz="0" w:space="0" w:color="auto"/>
            <w:left w:val="none" w:sz="0" w:space="0" w:color="auto"/>
            <w:bottom w:val="none" w:sz="0" w:space="0" w:color="auto"/>
            <w:right w:val="none" w:sz="0" w:space="0" w:color="auto"/>
          </w:divBdr>
        </w:div>
        <w:div w:id="679048895">
          <w:marLeft w:val="547"/>
          <w:marRight w:val="0"/>
          <w:marTop w:val="0"/>
          <w:marBottom w:val="0"/>
          <w:divBdr>
            <w:top w:val="none" w:sz="0" w:space="0" w:color="auto"/>
            <w:left w:val="none" w:sz="0" w:space="0" w:color="auto"/>
            <w:bottom w:val="none" w:sz="0" w:space="0" w:color="auto"/>
            <w:right w:val="none" w:sz="0" w:space="0" w:color="auto"/>
          </w:divBdr>
        </w:div>
        <w:div w:id="967206087">
          <w:marLeft w:val="547"/>
          <w:marRight w:val="0"/>
          <w:marTop w:val="0"/>
          <w:marBottom w:val="0"/>
          <w:divBdr>
            <w:top w:val="none" w:sz="0" w:space="0" w:color="auto"/>
            <w:left w:val="none" w:sz="0" w:space="0" w:color="auto"/>
            <w:bottom w:val="none" w:sz="0" w:space="0" w:color="auto"/>
            <w:right w:val="none" w:sz="0" w:space="0" w:color="auto"/>
          </w:divBdr>
        </w:div>
        <w:div w:id="1557888430">
          <w:marLeft w:val="547"/>
          <w:marRight w:val="0"/>
          <w:marTop w:val="0"/>
          <w:marBottom w:val="0"/>
          <w:divBdr>
            <w:top w:val="none" w:sz="0" w:space="0" w:color="auto"/>
            <w:left w:val="none" w:sz="0" w:space="0" w:color="auto"/>
            <w:bottom w:val="none" w:sz="0" w:space="0" w:color="auto"/>
            <w:right w:val="none" w:sz="0" w:space="0" w:color="auto"/>
          </w:divBdr>
        </w:div>
      </w:divsChild>
    </w:div>
    <w:div w:id="837696726">
      <w:bodyDiv w:val="1"/>
      <w:marLeft w:val="0"/>
      <w:marRight w:val="0"/>
      <w:marTop w:val="0"/>
      <w:marBottom w:val="0"/>
      <w:divBdr>
        <w:top w:val="none" w:sz="0" w:space="0" w:color="auto"/>
        <w:left w:val="none" w:sz="0" w:space="0" w:color="auto"/>
        <w:bottom w:val="none" w:sz="0" w:space="0" w:color="auto"/>
        <w:right w:val="none" w:sz="0" w:space="0" w:color="auto"/>
      </w:divBdr>
      <w:divsChild>
        <w:div w:id="1266575902">
          <w:marLeft w:val="547"/>
          <w:marRight w:val="0"/>
          <w:marTop w:val="0"/>
          <w:marBottom w:val="0"/>
          <w:divBdr>
            <w:top w:val="none" w:sz="0" w:space="0" w:color="auto"/>
            <w:left w:val="none" w:sz="0" w:space="0" w:color="auto"/>
            <w:bottom w:val="none" w:sz="0" w:space="0" w:color="auto"/>
            <w:right w:val="none" w:sz="0" w:space="0" w:color="auto"/>
          </w:divBdr>
        </w:div>
      </w:divsChild>
    </w:div>
    <w:div w:id="908156296">
      <w:bodyDiv w:val="1"/>
      <w:marLeft w:val="0"/>
      <w:marRight w:val="0"/>
      <w:marTop w:val="0"/>
      <w:marBottom w:val="0"/>
      <w:divBdr>
        <w:top w:val="none" w:sz="0" w:space="0" w:color="auto"/>
        <w:left w:val="none" w:sz="0" w:space="0" w:color="auto"/>
        <w:bottom w:val="none" w:sz="0" w:space="0" w:color="auto"/>
        <w:right w:val="none" w:sz="0" w:space="0" w:color="auto"/>
      </w:divBdr>
      <w:divsChild>
        <w:div w:id="19861143">
          <w:marLeft w:val="547"/>
          <w:marRight w:val="0"/>
          <w:marTop w:val="0"/>
          <w:marBottom w:val="0"/>
          <w:divBdr>
            <w:top w:val="none" w:sz="0" w:space="0" w:color="auto"/>
            <w:left w:val="none" w:sz="0" w:space="0" w:color="auto"/>
            <w:bottom w:val="none" w:sz="0" w:space="0" w:color="auto"/>
            <w:right w:val="none" w:sz="0" w:space="0" w:color="auto"/>
          </w:divBdr>
        </w:div>
      </w:divsChild>
    </w:div>
    <w:div w:id="972756130">
      <w:bodyDiv w:val="1"/>
      <w:marLeft w:val="0"/>
      <w:marRight w:val="0"/>
      <w:marTop w:val="0"/>
      <w:marBottom w:val="0"/>
      <w:divBdr>
        <w:top w:val="none" w:sz="0" w:space="0" w:color="auto"/>
        <w:left w:val="none" w:sz="0" w:space="0" w:color="auto"/>
        <w:bottom w:val="none" w:sz="0" w:space="0" w:color="auto"/>
        <w:right w:val="none" w:sz="0" w:space="0" w:color="auto"/>
      </w:divBdr>
      <w:divsChild>
        <w:div w:id="1664242431">
          <w:marLeft w:val="547"/>
          <w:marRight w:val="0"/>
          <w:marTop w:val="0"/>
          <w:marBottom w:val="0"/>
          <w:divBdr>
            <w:top w:val="none" w:sz="0" w:space="0" w:color="auto"/>
            <w:left w:val="none" w:sz="0" w:space="0" w:color="auto"/>
            <w:bottom w:val="none" w:sz="0" w:space="0" w:color="auto"/>
            <w:right w:val="none" w:sz="0" w:space="0" w:color="auto"/>
          </w:divBdr>
        </w:div>
        <w:div w:id="1522234207">
          <w:marLeft w:val="547"/>
          <w:marRight w:val="0"/>
          <w:marTop w:val="0"/>
          <w:marBottom w:val="0"/>
          <w:divBdr>
            <w:top w:val="none" w:sz="0" w:space="0" w:color="auto"/>
            <w:left w:val="none" w:sz="0" w:space="0" w:color="auto"/>
            <w:bottom w:val="none" w:sz="0" w:space="0" w:color="auto"/>
            <w:right w:val="none" w:sz="0" w:space="0" w:color="auto"/>
          </w:divBdr>
        </w:div>
      </w:divsChild>
    </w:div>
    <w:div w:id="1007295941">
      <w:bodyDiv w:val="1"/>
      <w:marLeft w:val="0"/>
      <w:marRight w:val="0"/>
      <w:marTop w:val="0"/>
      <w:marBottom w:val="0"/>
      <w:divBdr>
        <w:top w:val="none" w:sz="0" w:space="0" w:color="auto"/>
        <w:left w:val="none" w:sz="0" w:space="0" w:color="auto"/>
        <w:bottom w:val="none" w:sz="0" w:space="0" w:color="auto"/>
        <w:right w:val="none" w:sz="0" w:space="0" w:color="auto"/>
      </w:divBdr>
      <w:divsChild>
        <w:div w:id="1807089801">
          <w:marLeft w:val="547"/>
          <w:marRight w:val="0"/>
          <w:marTop w:val="0"/>
          <w:marBottom w:val="0"/>
          <w:divBdr>
            <w:top w:val="none" w:sz="0" w:space="0" w:color="auto"/>
            <w:left w:val="none" w:sz="0" w:space="0" w:color="auto"/>
            <w:bottom w:val="none" w:sz="0" w:space="0" w:color="auto"/>
            <w:right w:val="none" w:sz="0" w:space="0" w:color="auto"/>
          </w:divBdr>
        </w:div>
        <w:div w:id="677929320">
          <w:marLeft w:val="547"/>
          <w:marRight w:val="0"/>
          <w:marTop w:val="0"/>
          <w:marBottom w:val="0"/>
          <w:divBdr>
            <w:top w:val="none" w:sz="0" w:space="0" w:color="auto"/>
            <w:left w:val="none" w:sz="0" w:space="0" w:color="auto"/>
            <w:bottom w:val="none" w:sz="0" w:space="0" w:color="auto"/>
            <w:right w:val="none" w:sz="0" w:space="0" w:color="auto"/>
          </w:divBdr>
        </w:div>
        <w:div w:id="2068920125">
          <w:marLeft w:val="547"/>
          <w:marRight w:val="0"/>
          <w:marTop w:val="0"/>
          <w:marBottom w:val="0"/>
          <w:divBdr>
            <w:top w:val="none" w:sz="0" w:space="0" w:color="auto"/>
            <w:left w:val="none" w:sz="0" w:space="0" w:color="auto"/>
            <w:bottom w:val="none" w:sz="0" w:space="0" w:color="auto"/>
            <w:right w:val="none" w:sz="0" w:space="0" w:color="auto"/>
          </w:divBdr>
        </w:div>
      </w:divsChild>
    </w:div>
    <w:div w:id="1040472933">
      <w:bodyDiv w:val="1"/>
      <w:marLeft w:val="0"/>
      <w:marRight w:val="0"/>
      <w:marTop w:val="0"/>
      <w:marBottom w:val="0"/>
      <w:divBdr>
        <w:top w:val="none" w:sz="0" w:space="0" w:color="auto"/>
        <w:left w:val="none" w:sz="0" w:space="0" w:color="auto"/>
        <w:bottom w:val="none" w:sz="0" w:space="0" w:color="auto"/>
        <w:right w:val="none" w:sz="0" w:space="0" w:color="auto"/>
      </w:divBdr>
    </w:div>
    <w:div w:id="1245184295">
      <w:bodyDiv w:val="1"/>
      <w:marLeft w:val="0"/>
      <w:marRight w:val="0"/>
      <w:marTop w:val="0"/>
      <w:marBottom w:val="0"/>
      <w:divBdr>
        <w:top w:val="none" w:sz="0" w:space="0" w:color="auto"/>
        <w:left w:val="none" w:sz="0" w:space="0" w:color="auto"/>
        <w:bottom w:val="none" w:sz="0" w:space="0" w:color="auto"/>
        <w:right w:val="none" w:sz="0" w:space="0" w:color="auto"/>
      </w:divBdr>
      <w:divsChild>
        <w:div w:id="1879470506">
          <w:marLeft w:val="547"/>
          <w:marRight w:val="0"/>
          <w:marTop w:val="0"/>
          <w:marBottom w:val="0"/>
          <w:divBdr>
            <w:top w:val="none" w:sz="0" w:space="0" w:color="auto"/>
            <w:left w:val="none" w:sz="0" w:space="0" w:color="auto"/>
            <w:bottom w:val="none" w:sz="0" w:space="0" w:color="auto"/>
            <w:right w:val="none" w:sz="0" w:space="0" w:color="auto"/>
          </w:divBdr>
        </w:div>
        <w:div w:id="266501107">
          <w:marLeft w:val="547"/>
          <w:marRight w:val="0"/>
          <w:marTop w:val="0"/>
          <w:marBottom w:val="0"/>
          <w:divBdr>
            <w:top w:val="none" w:sz="0" w:space="0" w:color="auto"/>
            <w:left w:val="none" w:sz="0" w:space="0" w:color="auto"/>
            <w:bottom w:val="none" w:sz="0" w:space="0" w:color="auto"/>
            <w:right w:val="none" w:sz="0" w:space="0" w:color="auto"/>
          </w:divBdr>
        </w:div>
      </w:divsChild>
    </w:div>
    <w:div w:id="1365518970">
      <w:bodyDiv w:val="1"/>
      <w:marLeft w:val="0"/>
      <w:marRight w:val="0"/>
      <w:marTop w:val="0"/>
      <w:marBottom w:val="0"/>
      <w:divBdr>
        <w:top w:val="none" w:sz="0" w:space="0" w:color="auto"/>
        <w:left w:val="none" w:sz="0" w:space="0" w:color="auto"/>
        <w:bottom w:val="none" w:sz="0" w:space="0" w:color="auto"/>
        <w:right w:val="none" w:sz="0" w:space="0" w:color="auto"/>
      </w:divBdr>
      <w:divsChild>
        <w:div w:id="1446732479">
          <w:marLeft w:val="547"/>
          <w:marRight w:val="0"/>
          <w:marTop w:val="0"/>
          <w:marBottom w:val="0"/>
          <w:divBdr>
            <w:top w:val="none" w:sz="0" w:space="0" w:color="auto"/>
            <w:left w:val="none" w:sz="0" w:space="0" w:color="auto"/>
            <w:bottom w:val="none" w:sz="0" w:space="0" w:color="auto"/>
            <w:right w:val="none" w:sz="0" w:space="0" w:color="auto"/>
          </w:divBdr>
        </w:div>
      </w:divsChild>
    </w:div>
    <w:div w:id="1415980921">
      <w:bodyDiv w:val="1"/>
      <w:marLeft w:val="0"/>
      <w:marRight w:val="0"/>
      <w:marTop w:val="0"/>
      <w:marBottom w:val="0"/>
      <w:divBdr>
        <w:top w:val="none" w:sz="0" w:space="0" w:color="auto"/>
        <w:left w:val="none" w:sz="0" w:space="0" w:color="auto"/>
        <w:bottom w:val="none" w:sz="0" w:space="0" w:color="auto"/>
        <w:right w:val="none" w:sz="0" w:space="0" w:color="auto"/>
      </w:divBdr>
      <w:divsChild>
        <w:div w:id="575826366">
          <w:marLeft w:val="547"/>
          <w:marRight w:val="0"/>
          <w:marTop w:val="0"/>
          <w:marBottom w:val="0"/>
          <w:divBdr>
            <w:top w:val="none" w:sz="0" w:space="0" w:color="auto"/>
            <w:left w:val="none" w:sz="0" w:space="0" w:color="auto"/>
            <w:bottom w:val="none" w:sz="0" w:space="0" w:color="auto"/>
            <w:right w:val="none" w:sz="0" w:space="0" w:color="auto"/>
          </w:divBdr>
        </w:div>
      </w:divsChild>
    </w:div>
    <w:div w:id="1423722434">
      <w:bodyDiv w:val="1"/>
      <w:marLeft w:val="0"/>
      <w:marRight w:val="0"/>
      <w:marTop w:val="0"/>
      <w:marBottom w:val="0"/>
      <w:divBdr>
        <w:top w:val="none" w:sz="0" w:space="0" w:color="auto"/>
        <w:left w:val="none" w:sz="0" w:space="0" w:color="auto"/>
        <w:bottom w:val="none" w:sz="0" w:space="0" w:color="auto"/>
        <w:right w:val="none" w:sz="0" w:space="0" w:color="auto"/>
      </w:divBdr>
      <w:divsChild>
        <w:div w:id="1217858990">
          <w:marLeft w:val="547"/>
          <w:marRight w:val="0"/>
          <w:marTop w:val="0"/>
          <w:marBottom w:val="0"/>
          <w:divBdr>
            <w:top w:val="none" w:sz="0" w:space="0" w:color="auto"/>
            <w:left w:val="none" w:sz="0" w:space="0" w:color="auto"/>
            <w:bottom w:val="none" w:sz="0" w:space="0" w:color="auto"/>
            <w:right w:val="none" w:sz="0" w:space="0" w:color="auto"/>
          </w:divBdr>
        </w:div>
      </w:divsChild>
    </w:div>
    <w:div w:id="1454179296">
      <w:bodyDiv w:val="1"/>
      <w:marLeft w:val="0"/>
      <w:marRight w:val="0"/>
      <w:marTop w:val="0"/>
      <w:marBottom w:val="0"/>
      <w:divBdr>
        <w:top w:val="none" w:sz="0" w:space="0" w:color="auto"/>
        <w:left w:val="none" w:sz="0" w:space="0" w:color="auto"/>
        <w:bottom w:val="none" w:sz="0" w:space="0" w:color="auto"/>
        <w:right w:val="none" w:sz="0" w:space="0" w:color="auto"/>
      </w:divBdr>
      <w:divsChild>
        <w:div w:id="1936018440">
          <w:marLeft w:val="547"/>
          <w:marRight w:val="0"/>
          <w:marTop w:val="0"/>
          <w:marBottom w:val="0"/>
          <w:divBdr>
            <w:top w:val="none" w:sz="0" w:space="0" w:color="auto"/>
            <w:left w:val="none" w:sz="0" w:space="0" w:color="auto"/>
            <w:bottom w:val="none" w:sz="0" w:space="0" w:color="auto"/>
            <w:right w:val="none" w:sz="0" w:space="0" w:color="auto"/>
          </w:divBdr>
        </w:div>
        <w:div w:id="398134297">
          <w:marLeft w:val="547"/>
          <w:marRight w:val="0"/>
          <w:marTop w:val="0"/>
          <w:marBottom w:val="0"/>
          <w:divBdr>
            <w:top w:val="none" w:sz="0" w:space="0" w:color="auto"/>
            <w:left w:val="none" w:sz="0" w:space="0" w:color="auto"/>
            <w:bottom w:val="none" w:sz="0" w:space="0" w:color="auto"/>
            <w:right w:val="none" w:sz="0" w:space="0" w:color="auto"/>
          </w:divBdr>
        </w:div>
        <w:div w:id="1189022693">
          <w:marLeft w:val="547"/>
          <w:marRight w:val="0"/>
          <w:marTop w:val="0"/>
          <w:marBottom w:val="0"/>
          <w:divBdr>
            <w:top w:val="none" w:sz="0" w:space="0" w:color="auto"/>
            <w:left w:val="none" w:sz="0" w:space="0" w:color="auto"/>
            <w:bottom w:val="none" w:sz="0" w:space="0" w:color="auto"/>
            <w:right w:val="none" w:sz="0" w:space="0" w:color="auto"/>
          </w:divBdr>
        </w:div>
      </w:divsChild>
    </w:div>
    <w:div w:id="1465267407">
      <w:bodyDiv w:val="1"/>
      <w:marLeft w:val="0"/>
      <w:marRight w:val="0"/>
      <w:marTop w:val="0"/>
      <w:marBottom w:val="0"/>
      <w:divBdr>
        <w:top w:val="none" w:sz="0" w:space="0" w:color="auto"/>
        <w:left w:val="none" w:sz="0" w:space="0" w:color="auto"/>
        <w:bottom w:val="none" w:sz="0" w:space="0" w:color="auto"/>
        <w:right w:val="none" w:sz="0" w:space="0" w:color="auto"/>
      </w:divBdr>
      <w:divsChild>
        <w:div w:id="551114948">
          <w:marLeft w:val="432"/>
          <w:marRight w:val="0"/>
          <w:marTop w:val="115"/>
          <w:marBottom w:val="0"/>
          <w:divBdr>
            <w:top w:val="none" w:sz="0" w:space="0" w:color="auto"/>
            <w:left w:val="none" w:sz="0" w:space="0" w:color="auto"/>
            <w:bottom w:val="none" w:sz="0" w:space="0" w:color="auto"/>
            <w:right w:val="none" w:sz="0" w:space="0" w:color="auto"/>
          </w:divBdr>
        </w:div>
        <w:div w:id="98113392">
          <w:marLeft w:val="432"/>
          <w:marRight w:val="0"/>
          <w:marTop w:val="115"/>
          <w:marBottom w:val="0"/>
          <w:divBdr>
            <w:top w:val="none" w:sz="0" w:space="0" w:color="auto"/>
            <w:left w:val="none" w:sz="0" w:space="0" w:color="auto"/>
            <w:bottom w:val="none" w:sz="0" w:space="0" w:color="auto"/>
            <w:right w:val="none" w:sz="0" w:space="0" w:color="auto"/>
          </w:divBdr>
        </w:div>
        <w:div w:id="539048497">
          <w:marLeft w:val="432"/>
          <w:marRight w:val="0"/>
          <w:marTop w:val="115"/>
          <w:marBottom w:val="0"/>
          <w:divBdr>
            <w:top w:val="none" w:sz="0" w:space="0" w:color="auto"/>
            <w:left w:val="none" w:sz="0" w:space="0" w:color="auto"/>
            <w:bottom w:val="none" w:sz="0" w:space="0" w:color="auto"/>
            <w:right w:val="none" w:sz="0" w:space="0" w:color="auto"/>
          </w:divBdr>
        </w:div>
        <w:div w:id="1520462372">
          <w:marLeft w:val="432"/>
          <w:marRight w:val="0"/>
          <w:marTop w:val="115"/>
          <w:marBottom w:val="0"/>
          <w:divBdr>
            <w:top w:val="none" w:sz="0" w:space="0" w:color="auto"/>
            <w:left w:val="none" w:sz="0" w:space="0" w:color="auto"/>
            <w:bottom w:val="none" w:sz="0" w:space="0" w:color="auto"/>
            <w:right w:val="none" w:sz="0" w:space="0" w:color="auto"/>
          </w:divBdr>
        </w:div>
        <w:div w:id="1549756449">
          <w:marLeft w:val="432"/>
          <w:marRight w:val="0"/>
          <w:marTop w:val="115"/>
          <w:marBottom w:val="0"/>
          <w:divBdr>
            <w:top w:val="none" w:sz="0" w:space="0" w:color="auto"/>
            <w:left w:val="none" w:sz="0" w:space="0" w:color="auto"/>
            <w:bottom w:val="none" w:sz="0" w:space="0" w:color="auto"/>
            <w:right w:val="none" w:sz="0" w:space="0" w:color="auto"/>
          </w:divBdr>
        </w:div>
      </w:divsChild>
    </w:div>
    <w:div w:id="1505901642">
      <w:bodyDiv w:val="1"/>
      <w:marLeft w:val="0"/>
      <w:marRight w:val="0"/>
      <w:marTop w:val="0"/>
      <w:marBottom w:val="0"/>
      <w:divBdr>
        <w:top w:val="none" w:sz="0" w:space="0" w:color="auto"/>
        <w:left w:val="none" w:sz="0" w:space="0" w:color="auto"/>
        <w:bottom w:val="none" w:sz="0" w:space="0" w:color="auto"/>
        <w:right w:val="none" w:sz="0" w:space="0" w:color="auto"/>
      </w:divBdr>
      <w:divsChild>
        <w:div w:id="1799713232">
          <w:marLeft w:val="547"/>
          <w:marRight w:val="0"/>
          <w:marTop w:val="0"/>
          <w:marBottom w:val="0"/>
          <w:divBdr>
            <w:top w:val="none" w:sz="0" w:space="0" w:color="auto"/>
            <w:left w:val="none" w:sz="0" w:space="0" w:color="auto"/>
            <w:bottom w:val="none" w:sz="0" w:space="0" w:color="auto"/>
            <w:right w:val="none" w:sz="0" w:space="0" w:color="auto"/>
          </w:divBdr>
        </w:div>
      </w:divsChild>
    </w:div>
    <w:div w:id="1512530465">
      <w:bodyDiv w:val="1"/>
      <w:marLeft w:val="0"/>
      <w:marRight w:val="0"/>
      <w:marTop w:val="0"/>
      <w:marBottom w:val="0"/>
      <w:divBdr>
        <w:top w:val="none" w:sz="0" w:space="0" w:color="auto"/>
        <w:left w:val="none" w:sz="0" w:space="0" w:color="auto"/>
        <w:bottom w:val="none" w:sz="0" w:space="0" w:color="auto"/>
        <w:right w:val="none" w:sz="0" w:space="0" w:color="auto"/>
      </w:divBdr>
      <w:divsChild>
        <w:div w:id="940114496">
          <w:marLeft w:val="547"/>
          <w:marRight w:val="0"/>
          <w:marTop w:val="0"/>
          <w:marBottom w:val="0"/>
          <w:divBdr>
            <w:top w:val="none" w:sz="0" w:space="0" w:color="auto"/>
            <w:left w:val="none" w:sz="0" w:space="0" w:color="auto"/>
            <w:bottom w:val="none" w:sz="0" w:space="0" w:color="auto"/>
            <w:right w:val="none" w:sz="0" w:space="0" w:color="auto"/>
          </w:divBdr>
        </w:div>
      </w:divsChild>
    </w:div>
    <w:div w:id="1563558267">
      <w:bodyDiv w:val="1"/>
      <w:marLeft w:val="0"/>
      <w:marRight w:val="0"/>
      <w:marTop w:val="0"/>
      <w:marBottom w:val="0"/>
      <w:divBdr>
        <w:top w:val="none" w:sz="0" w:space="0" w:color="auto"/>
        <w:left w:val="none" w:sz="0" w:space="0" w:color="auto"/>
        <w:bottom w:val="none" w:sz="0" w:space="0" w:color="auto"/>
        <w:right w:val="none" w:sz="0" w:space="0" w:color="auto"/>
      </w:divBdr>
      <w:divsChild>
        <w:div w:id="970013993">
          <w:marLeft w:val="547"/>
          <w:marRight w:val="0"/>
          <w:marTop w:val="0"/>
          <w:marBottom w:val="0"/>
          <w:divBdr>
            <w:top w:val="none" w:sz="0" w:space="0" w:color="auto"/>
            <w:left w:val="none" w:sz="0" w:space="0" w:color="auto"/>
            <w:bottom w:val="none" w:sz="0" w:space="0" w:color="auto"/>
            <w:right w:val="none" w:sz="0" w:space="0" w:color="auto"/>
          </w:divBdr>
        </w:div>
      </w:divsChild>
    </w:div>
    <w:div w:id="1582789310">
      <w:bodyDiv w:val="1"/>
      <w:marLeft w:val="0"/>
      <w:marRight w:val="0"/>
      <w:marTop w:val="0"/>
      <w:marBottom w:val="0"/>
      <w:divBdr>
        <w:top w:val="none" w:sz="0" w:space="0" w:color="auto"/>
        <w:left w:val="none" w:sz="0" w:space="0" w:color="auto"/>
        <w:bottom w:val="none" w:sz="0" w:space="0" w:color="auto"/>
        <w:right w:val="none" w:sz="0" w:space="0" w:color="auto"/>
      </w:divBdr>
      <w:divsChild>
        <w:div w:id="290786494">
          <w:marLeft w:val="547"/>
          <w:marRight w:val="0"/>
          <w:marTop w:val="0"/>
          <w:marBottom w:val="0"/>
          <w:divBdr>
            <w:top w:val="none" w:sz="0" w:space="0" w:color="auto"/>
            <w:left w:val="none" w:sz="0" w:space="0" w:color="auto"/>
            <w:bottom w:val="none" w:sz="0" w:space="0" w:color="auto"/>
            <w:right w:val="none" w:sz="0" w:space="0" w:color="auto"/>
          </w:divBdr>
        </w:div>
      </w:divsChild>
    </w:div>
    <w:div w:id="1650479920">
      <w:bodyDiv w:val="1"/>
      <w:marLeft w:val="0"/>
      <w:marRight w:val="0"/>
      <w:marTop w:val="0"/>
      <w:marBottom w:val="0"/>
      <w:divBdr>
        <w:top w:val="none" w:sz="0" w:space="0" w:color="auto"/>
        <w:left w:val="none" w:sz="0" w:space="0" w:color="auto"/>
        <w:bottom w:val="none" w:sz="0" w:space="0" w:color="auto"/>
        <w:right w:val="none" w:sz="0" w:space="0" w:color="auto"/>
      </w:divBdr>
      <w:divsChild>
        <w:div w:id="7147662">
          <w:marLeft w:val="432"/>
          <w:marRight w:val="0"/>
          <w:marTop w:val="115"/>
          <w:marBottom w:val="0"/>
          <w:divBdr>
            <w:top w:val="none" w:sz="0" w:space="0" w:color="auto"/>
            <w:left w:val="none" w:sz="0" w:space="0" w:color="auto"/>
            <w:bottom w:val="none" w:sz="0" w:space="0" w:color="auto"/>
            <w:right w:val="none" w:sz="0" w:space="0" w:color="auto"/>
          </w:divBdr>
        </w:div>
        <w:div w:id="925725789">
          <w:marLeft w:val="432"/>
          <w:marRight w:val="0"/>
          <w:marTop w:val="115"/>
          <w:marBottom w:val="0"/>
          <w:divBdr>
            <w:top w:val="none" w:sz="0" w:space="0" w:color="auto"/>
            <w:left w:val="none" w:sz="0" w:space="0" w:color="auto"/>
            <w:bottom w:val="none" w:sz="0" w:space="0" w:color="auto"/>
            <w:right w:val="none" w:sz="0" w:space="0" w:color="auto"/>
          </w:divBdr>
        </w:div>
        <w:div w:id="1743680794">
          <w:marLeft w:val="432"/>
          <w:marRight w:val="0"/>
          <w:marTop w:val="115"/>
          <w:marBottom w:val="0"/>
          <w:divBdr>
            <w:top w:val="none" w:sz="0" w:space="0" w:color="auto"/>
            <w:left w:val="none" w:sz="0" w:space="0" w:color="auto"/>
            <w:bottom w:val="none" w:sz="0" w:space="0" w:color="auto"/>
            <w:right w:val="none" w:sz="0" w:space="0" w:color="auto"/>
          </w:divBdr>
        </w:div>
        <w:div w:id="1058288629">
          <w:marLeft w:val="864"/>
          <w:marRight w:val="0"/>
          <w:marTop w:val="75"/>
          <w:marBottom w:val="0"/>
          <w:divBdr>
            <w:top w:val="none" w:sz="0" w:space="0" w:color="auto"/>
            <w:left w:val="none" w:sz="0" w:space="0" w:color="auto"/>
            <w:bottom w:val="none" w:sz="0" w:space="0" w:color="auto"/>
            <w:right w:val="none" w:sz="0" w:space="0" w:color="auto"/>
          </w:divBdr>
        </w:div>
        <w:div w:id="1461222310">
          <w:marLeft w:val="864"/>
          <w:marRight w:val="0"/>
          <w:marTop w:val="75"/>
          <w:marBottom w:val="0"/>
          <w:divBdr>
            <w:top w:val="none" w:sz="0" w:space="0" w:color="auto"/>
            <w:left w:val="none" w:sz="0" w:space="0" w:color="auto"/>
            <w:bottom w:val="none" w:sz="0" w:space="0" w:color="auto"/>
            <w:right w:val="none" w:sz="0" w:space="0" w:color="auto"/>
          </w:divBdr>
        </w:div>
        <w:div w:id="719745398">
          <w:marLeft w:val="864"/>
          <w:marRight w:val="0"/>
          <w:marTop w:val="75"/>
          <w:marBottom w:val="0"/>
          <w:divBdr>
            <w:top w:val="none" w:sz="0" w:space="0" w:color="auto"/>
            <w:left w:val="none" w:sz="0" w:space="0" w:color="auto"/>
            <w:bottom w:val="none" w:sz="0" w:space="0" w:color="auto"/>
            <w:right w:val="none" w:sz="0" w:space="0" w:color="auto"/>
          </w:divBdr>
        </w:div>
      </w:divsChild>
    </w:div>
    <w:div w:id="1677228936">
      <w:bodyDiv w:val="1"/>
      <w:marLeft w:val="0"/>
      <w:marRight w:val="0"/>
      <w:marTop w:val="0"/>
      <w:marBottom w:val="0"/>
      <w:divBdr>
        <w:top w:val="none" w:sz="0" w:space="0" w:color="auto"/>
        <w:left w:val="none" w:sz="0" w:space="0" w:color="auto"/>
        <w:bottom w:val="none" w:sz="0" w:space="0" w:color="auto"/>
        <w:right w:val="none" w:sz="0" w:space="0" w:color="auto"/>
      </w:divBdr>
      <w:divsChild>
        <w:div w:id="1639992782">
          <w:marLeft w:val="547"/>
          <w:marRight w:val="0"/>
          <w:marTop w:val="0"/>
          <w:marBottom w:val="0"/>
          <w:divBdr>
            <w:top w:val="none" w:sz="0" w:space="0" w:color="auto"/>
            <w:left w:val="none" w:sz="0" w:space="0" w:color="auto"/>
            <w:bottom w:val="none" w:sz="0" w:space="0" w:color="auto"/>
            <w:right w:val="none" w:sz="0" w:space="0" w:color="auto"/>
          </w:divBdr>
        </w:div>
      </w:divsChild>
    </w:div>
    <w:div w:id="1699620319">
      <w:bodyDiv w:val="1"/>
      <w:marLeft w:val="0"/>
      <w:marRight w:val="0"/>
      <w:marTop w:val="0"/>
      <w:marBottom w:val="0"/>
      <w:divBdr>
        <w:top w:val="none" w:sz="0" w:space="0" w:color="auto"/>
        <w:left w:val="none" w:sz="0" w:space="0" w:color="auto"/>
        <w:bottom w:val="none" w:sz="0" w:space="0" w:color="auto"/>
        <w:right w:val="none" w:sz="0" w:space="0" w:color="auto"/>
      </w:divBdr>
      <w:divsChild>
        <w:div w:id="56126217">
          <w:marLeft w:val="547"/>
          <w:marRight w:val="0"/>
          <w:marTop w:val="0"/>
          <w:marBottom w:val="0"/>
          <w:divBdr>
            <w:top w:val="none" w:sz="0" w:space="0" w:color="auto"/>
            <w:left w:val="none" w:sz="0" w:space="0" w:color="auto"/>
            <w:bottom w:val="none" w:sz="0" w:space="0" w:color="auto"/>
            <w:right w:val="none" w:sz="0" w:space="0" w:color="auto"/>
          </w:divBdr>
        </w:div>
      </w:divsChild>
    </w:div>
    <w:div w:id="1847868713">
      <w:bodyDiv w:val="1"/>
      <w:marLeft w:val="0"/>
      <w:marRight w:val="0"/>
      <w:marTop w:val="0"/>
      <w:marBottom w:val="0"/>
      <w:divBdr>
        <w:top w:val="none" w:sz="0" w:space="0" w:color="auto"/>
        <w:left w:val="none" w:sz="0" w:space="0" w:color="auto"/>
        <w:bottom w:val="none" w:sz="0" w:space="0" w:color="auto"/>
        <w:right w:val="none" w:sz="0" w:space="0" w:color="auto"/>
      </w:divBdr>
      <w:divsChild>
        <w:div w:id="1738434824">
          <w:marLeft w:val="547"/>
          <w:marRight w:val="0"/>
          <w:marTop w:val="0"/>
          <w:marBottom w:val="0"/>
          <w:divBdr>
            <w:top w:val="none" w:sz="0" w:space="0" w:color="auto"/>
            <w:left w:val="none" w:sz="0" w:space="0" w:color="auto"/>
            <w:bottom w:val="none" w:sz="0" w:space="0" w:color="auto"/>
            <w:right w:val="none" w:sz="0" w:space="0" w:color="auto"/>
          </w:divBdr>
        </w:div>
      </w:divsChild>
    </w:div>
    <w:div w:id="1863661184">
      <w:bodyDiv w:val="1"/>
      <w:marLeft w:val="0"/>
      <w:marRight w:val="0"/>
      <w:marTop w:val="0"/>
      <w:marBottom w:val="0"/>
      <w:divBdr>
        <w:top w:val="none" w:sz="0" w:space="0" w:color="auto"/>
        <w:left w:val="none" w:sz="0" w:space="0" w:color="auto"/>
        <w:bottom w:val="none" w:sz="0" w:space="0" w:color="auto"/>
        <w:right w:val="none" w:sz="0" w:space="0" w:color="auto"/>
      </w:divBdr>
    </w:div>
    <w:div w:id="1869173756">
      <w:bodyDiv w:val="1"/>
      <w:marLeft w:val="0"/>
      <w:marRight w:val="0"/>
      <w:marTop w:val="0"/>
      <w:marBottom w:val="0"/>
      <w:divBdr>
        <w:top w:val="none" w:sz="0" w:space="0" w:color="auto"/>
        <w:left w:val="none" w:sz="0" w:space="0" w:color="auto"/>
        <w:bottom w:val="none" w:sz="0" w:space="0" w:color="auto"/>
        <w:right w:val="none" w:sz="0" w:space="0" w:color="auto"/>
      </w:divBdr>
      <w:divsChild>
        <w:div w:id="218785041">
          <w:marLeft w:val="547"/>
          <w:marRight w:val="0"/>
          <w:marTop w:val="0"/>
          <w:marBottom w:val="0"/>
          <w:divBdr>
            <w:top w:val="none" w:sz="0" w:space="0" w:color="auto"/>
            <w:left w:val="none" w:sz="0" w:space="0" w:color="auto"/>
            <w:bottom w:val="none" w:sz="0" w:space="0" w:color="auto"/>
            <w:right w:val="none" w:sz="0" w:space="0" w:color="auto"/>
          </w:divBdr>
        </w:div>
        <w:div w:id="2010980124">
          <w:marLeft w:val="547"/>
          <w:marRight w:val="0"/>
          <w:marTop w:val="0"/>
          <w:marBottom w:val="0"/>
          <w:divBdr>
            <w:top w:val="none" w:sz="0" w:space="0" w:color="auto"/>
            <w:left w:val="none" w:sz="0" w:space="0" w:color="auto"/>
            <w:bottom w:val="none" w:sz="0" w:space="0" w:color="auto"/>
            <w:right w:val="none" w:sz="0" w:space="0" w:color="auto"/>
          </w:divBdr>
        </w:div>
        <w:div w:id="1365600032">
          <w:marLeft w:val="547"/>
          <w:marRight w:val="0"/>
          <w:marTop w:val="0"/>
          <w:marBottom w:val="0"/>
          <w:divBdr>
            <w:top w:val="none" w:sz="0" w:space="0" w:color="auto"/>
            <w:left w:val="none" w:sz="0" w:space="0" w:color="auto"/>
            <w:bottom w:val="none" w:sz="0" w:space="0" w:color="auto"/>
            <w:right w:val="none" w:sz="0" w:space="0" w:color="auto"/>
          </w:divBdr>
        </w:div>
      </w:divsChild>
    </w:div>
    <w:div w:id="1891187203">
      <w:bodyDiv w:val="1"/>
      <w:marLeft w:val="0"/>
      <w:marRight w:val="0"/>
      <w:marTop w:val="0"/>
      <w:marBottom w:val="0"/>
      <w:divBdr>
        <w:top w:val="none" w:sz="0" w:space="0" w:color="auto"/>
        <w:left w:val="none" w:sz="0" w:space="0" w:color="auto"/>
        <w:bottom w:val="none" w:sz="0" w:space="0" w:color="auto"/>
        <w:right w:val="none" w:sz="0" w:space="0" w:color="auto"/>
      </w:divBdr>
      <w:divsChild>
        <w:div w:id="301422201">
          <w:marLeft w:val="547"/>
          <w:marRight w:val="0"/>
          <w:marTop w:val="0"/>
          <w:marBottom w:val="0"/>
          <w:divBdr>
            <w:top w:val="none" w:sz="0" w:space="0" w:color="auto"/>
            <w:left w:val="none" w:sz="0" w:space="0" w:color="auto"/>
            <w:bottom w:val="none" w:sz="0" w:space="0" w:color="auto"/>
            <w:right w:val="none" w:sz="0" w:space="0" w:color="auto"/>
          </w:divBdr>
        </w:div>
      </w:divsChild>
    </w:div>
    <w:div w:id="1917083192">
      <w:bodyDiv w:val="1"/>
      <w:marLeft w:val="0"/>
      <w:marRight w:val="0"/>
      <w:marTop w:val="0"/>
      <w:marBottom w:val="0"/>
      <w:divBdr>
        <w:top w:val="none" w:sz="0" w:space="0" w:color="auto"/>
        <w:left w:val="none" w:sz="0" w:space="0" w:color="auto"/>
        <w:bottom w:val="none" w:sz="0" w:space="0" w:color="auto"/>
        <w:right w:val="none" w:sz="0" w:space="0" w:color="auto"/>
      </w:divBdr>
      <w:divsChild>
        <w:div w:id="4093176">
          <w:marLeft w:val="547"/>
          <w:marRight w:val="0"/>
          <w:marTop w:val="0"/>
          <w:marBottom w:val="0"/>
          <w:divBdr>
            <w:top w:val="none" w:sz="0" w:space="0" w:color="auto"/>
            <w:left w:val="none" w:sz="0" w:space="0" w:color="auto"/>
            <w:bottom w:val="none" w:sz="0" w:space="0" w:color="auto"/>
            <w:right w:val="none" w:sz="0" w:space="0" w:color="auto"/>
          </w:divBdr>
        </w:div>
      </w:divsChild>
    </w:div>
    <w:div w:id="2018115652">
      <w:bodyDiv w:val="1"/>
      <w:marLeft w:val="0"/>
      <w:marRight w:val="0"/>
      <w:marTop w:val="0"/>
      <w:marBottom w:val="0"/>
      <w:divBdr>
        <w:top w:val="none" w:sz="0" w:space="0" w:color="auto"/>
        <w:left w:val="none" w:sz="0" w:space="0" w:color="auto"/>
        <w:bottom w:val="none" w:sz="0" w:space="0" w:color="auto"/>
        <w:right w:val="none" w:sz="0" w:space="0" w:color="auto"/>
      </w:divBdr>
      <w:divsChild>
        <w:div w:id="1137256127">
          <w:marLeft w:val="547"/>
          <w:marRight w:val="0"/>
          <w:marTop w:val="0"/>
          <w:marBottom w:val="0"/>
          <w:divBdr>
            <w:top w:val="none" w:sz="0" w:space="0" w:color="auto"/>
            <w:left w:val="none" w:sz="0" w:space="0" w:color="auto"/>
            <w:bottom w:val="none" w:sz="0" w:space="0" w:color="auto"/>
            <w:right w:val="none" w:sz="0" w:space="0" w:color="auto"/>
          </w:divBdr>
        </w:div>
      </w:divsChild>
    </w:div>
    <w:div w:id="2027556121">
      <w:bodyDiv w:val="1"/>
      <w:marLeft w:val="0"/>
      <w:marRight w:val="0"/>
      <w:marTop w:val="0"/>
      <w:marBottom w:val="0"/>
      <w:divBdr>
        <w:top w:val="none" w:sz="0" w:space="0" w:color="auto"/>
        <w:left w:val="none" w:sz="0" w:space="0" w:color="auto"/>
        <w:bottom w:val="none" w:sz="0" w:space="0" w:color="auto"/>
        <w:right w:val="none" w:sz="0" w:space="0" w:color="auto"/>
      </w:divBdr>
      <w:divsChild>
        <w:div w:id="1212569950">
          <w:marLeft w:val="547"/>
          <w:marRight w:val="0"/>
          <w:marTop w:val="0"/>
          <w:marBottom w:val="0"/>
          <w:divBdr>
            <w:top w:val="none" w:sz="0" w:space="0" w:color="auto"/>
            <w:left w:val="none" w:sz="0" w:space="0" w:color="auto"/>
            <w:bottom w:val="none" w:sz="0" w:space="0" w:color="auto"/>
            <w:right w:val="none" w:sz="0" w:space="0" w:color="auto"/>
          </w:divBdr>
        </w:div>
        <w:div w:id="2057776027">
          <w:marLeft w:val="547"/>
          <w:marRight w:val="0"/>
          <w:marTop w:val="0"/>
          <w:marBottom w:val="0"/>
          <w:divBdr>
            <w:top w:val="none" w:sz="0" w:space="0" w:color="auto"/>
            <w:left w:val="none" w:sz="0" w:space="0" w:color="auto"/>
            <w:bottom w:val="none" w:sz="0" w:space="0" w:color="auto"/>
            <w:right w:val="none" w:sz="0" w:space="0" w:color="auto"/>
          </w:divBdr>
        </w:div>
      </w:divsChild>
    </w:div>
    <w:div w:id="2050063170">
      <w:bodyDiv w:val="1"/>
      <w:marLeft w:val="0"/>
      <w:marRight w:val="0"/>
      <w:marTop w:val="0"/>
      <w:marBottom w:val="0"/>
      <w:divBdr>
        <w:top w:val="none" w:sz="0" w:space="0" w:color="auto"/>
        <w:left w:val="none" w:sz="0" w:space="0" w:color="auto"/>
        <w:bottom w:val="none" w:sz="0" w:space="0" w:color="auto"/>
        <w:right w:val="none" w:sz="0" w:space="0" w:color="auto"/>
      </w:divBdr>
      <w:divsChild>
        <w:div w:id="1966961018">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2F8D8-4070-4A27-9D1E-409A8BDC3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8715</Words>
  <Characters>49682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А. Жуланова</dc:creator>
  <cp:lastModifiedBy>Делопроизводство</cp:lastModifiedBy>
  <cp:revision>4</cp:revision>
  <cp:lastPrinted>2017-05-29T06:12:00Z</cp:lastPrinted>
  <dcterms:created xsi:type="dcterms:W3CDTF">2017-10-27T12:28:00Z</dcterms:created>
  <dcterms:modified xsi:type="dcterms:W3CDTF">2017-10-27T13:24:00Z</dcterms:modified>
</cp:coreProperties>
</file>